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5C95E" w14:textId="77777777" w:rsidR="0037510B" w:rsidRDefault="0037510B" w:rsidP="006D048F">
      <w:pPr>
        <w:widowControl w:val="0"/>
        <w:autoSpaceDE w:val="0"/>
        <w:autoSpaceDN w:val="0"/>
        <w:adjustRightInd w:val="0"/>
        <w:spacing w:after="240"/>
        <w:rPr>
          <w:rFonts w:ascii="Times" w:hAnsi="Times" w:cs="Times"/>
          <w:sz w:val="80"/>
          <w:szCs w:val="80"/>
        </w:rPr>
      </w:pPr>
      <w:bookmarkStart w:id="0" w:name="_GoBack"/>
      <w:bookmarkEnd w:id="0"/>
    </w:p>
    <w:p w14:paraId="655ADA76" w14:textId="77777777" w:rsidR="006D048F" w:rsidRDefault="00F36134" w:rsidP="006D048F">
      <w:pPr>
        <w:widowControl w:val="0"/>
        <w:autoSpaceDE w:val="0"/>
        <w:autoSpaceDN w:val="0"/>
        <w:adjustRightInd w:val="0"/>
        <w:spacing w:after="240"/>
        <w:rPr>
          <w:rFonts w:ascii="Times" w:hAnsi="Times" w:cs="Times"/>
        </w:rPr>
      </w:pPr>
      <w:r>
        <w:rPr>
          <w:rFonts w:ascii="Times" w:hAnsi="Times" w:cs="Times"/>
          <w:noProof/>
          <w:sz w:val="80"/>
          <w:szCs w:val="80"/>
        </w:rPr>
        <mc:AlternateContent>
          <mc:Choice Requires="wps">
            <w:drawing>
              <wp:anchor distT="0" distB="0" distL="114300" distR="114300" simplePos="0" relativeHeight="251664384" behindDoc="0" locked="0" layoutInCell="1" allowOverlap="1" wp14:anchorId="4C76EE93" wp14:editId="09AB6B40">
                <wp:simplePos x="0" y="0"/>
                <wp:positionH relativeFrom="column">
                  <wp:posOffset>2971800</wp:posOffset>
                </wp:positionH>
                <wp:positionV relativeFrom="paragraph">
                  <wp:posOffset>175260</wp:posOffset>
                </wp:positionV>
                <wp:extent cx="1605915" cy="18948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05915" cy="1894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0159F" w14:textId="77777777" w:rsidR="00082189" w:rsidRDefault="00082189">
                            <w:r>
                              <w:rPr>
                                <w:noProof/>
                              </w:rPr>
                              <w:drawing>
                                <wp:inline distT="0" distB="0" distL="0" distR="0" wp14:anchorId="2703A6E0" wp14:editId="5225B95D">
                                  <wp:extent cx="1422400" cy="1790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1790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234pt;margin-top:13.8pt;width:126.45pt;height:149.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" filled="f" stroked="f">
                <v:textbox style="mso-fit-shape-to-text:t">
                  <w:txbxContent>
                    <w:p w14:paraId="135BF5FC" w14:textId="1822B871" w:rsidR="004B2BD2" w:rsidRDefault="004B2BD2">
                      <w:r>
                        <w:rPr>
                          <w:noProof/>
                        </w:rPr>
                        <w:drawing>
                          <wp:inline distT="0" distB="0" distL="0" distR="0" wp14:anchorId="6EFD64EB" wp14:editId="0FDFCF5C">
                            <wp:extent cx="1422400" cy="1790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400" cy="1790700"/>
                                    </a:xfrm>
                                    <a:prstGeom prst="rect">
                                      <a:avLst/>
                                    </a:prstGeom>
                                    <a:noFill/>
                                    <a:ln>
                                      <a:noFill/>
                                    </a:ln>
                                  </pic:spPr>
                                </pic:pic>
                              </a:graphicData>
                            </a:graphic>
                          </wp:inline>
                        </w:drawing>
                      </w:r>
                    </w:p>
                  </w:txbxContent>
                </v:textbox>
                <w10:wrap type="square"/>
              </v:shape>
            </w:pict>
          </mc:Fallback>
        </mc:AlternateContent>
      </w:r>
      <w:r w:rsidR="00EB144C">
        <w:rPr>
          <w:rFonts w:ascii="Times" w:hAnsi="Times" w:cs="Times"/>
          <w:noProof/>
          <w:sz w:val="80"/>
          <w:szCs w:val="80"/>
        </w:rPr>
        <mc:AlternateContent>
          <mc:Choice Requires="wps">
            <w:drawing>
              <wp:anchor distT="0" distB="0" distL="114300" distR="114300" simplePos="0" relativeHeight="251659264" behindDoc="0" locked="0" layoutInCell="1" allowOverlap="1" wp14:anchorId="103E34AB" wp14:editId="3D77435C">
                <wp:simplePos x="0" y="0"/>
                <wp:positionH relativeFrom="column">
                  <wp:posOffset>3886200</wp:posOffset>
                </wp:positionH>
                <wp:positionV relativeFrom="paragraph">
                  <wp:posOffset>518160</wp:posOffset>
                </wp:positionV>
                <wp:extent cx="2057400" cy="3064510"/>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2057400" cy="3064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89F1D" w14:textId="77777777" w:rsidR="00082189" w:rsidRDefault="00082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06pt;margin-top:40.8pt;width:162pt;height:2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fU5tA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" filled="f" stroked="f">
                <v:textbox>
                  <w:txbxContent>
                    <w:p w14:paraId="61EC8827" w14:textId="202FE868" w:rsidR="004B2BD2" w:rsidRDefault="004B2BD2"/>
                  </w:txbxContent>
                </v:textbox>
                <w10:wrap type="square"/>
              </v:shape>
            </w:pict>
          </mc:Fallback>
        </mc:AlternateContent>
      </w:r>
      <w:r w:rsidR="006D048F">
        <w:rPr>
          <w:rFonts w:ascii="Times" w:hAnsi="Times" w:cs="Times"/>
          <w:sz w:val="80"/>
          <w:szCs w:val="80"/>
        </w:rPr>
        <w:t>IT DOESN’T TAKE </w:t>
      </w:r>
      <w:r w:rsidR="009279E9">
        <w:rPr>
          <w:rFonts w:ascii="Times" w:hAnsi="Times" w:cs="Times"/>
          <w:sz w:val="80"/>
          <w:szCs w:val="80"/>
        </w:rPr>
        <w:t xml:space="preserve"> </w:t>
      </w:r>
      <w:r w:rsidR="006D048F" w:rsidRPr="009279E9">
        <w:rPr>
          <w:rFonts w:ascii="Times" w:hAnsi="Times" w:cs="Times"/>
          <w:sz w:val="72"/>
          <w:szCs w:val="72"/>
        </w:rPr>
        <w:t>A</w:t>
      </w:r>
      <w:r w:rsidR="006D048F">
        <w:rPr>
          <w:rFonts w:ascii="Times" w:hAnsi="Times" w:cs="Times"/>
          <w:sz w:val="64"/>
          <w:szCs w:val="64"/>
        </w:rPr>
        <w:t xml:space="preserve"> </w:t>
      </w:r>
      <w:r w:rsidR="006D048F">
        <w:rPr>
          <w:rFonts w:ascii="Times" w:hAnsi="Times" w:cs="Times"/>
          <w:sz w:val="80"/>
          <w:szCs w:val="80"/>
        </w:rPr>
        <w:t>ROCKET SCIENTIST</w:t>
      </w:r>
    </w:p>
    <w:p w14:paraId="697BCD5C" w14:textId="77777777" w:rsidR="00174E16" w:rsidRDefault="00174E16" w:rsidP="006D048F">
      <w:pPr>
        <w:widowControl w:val="0"/>
        <w:autoSpaceDE w:val="0"/>
        <w:autoSpaceDN w:val="0"/>
        <w:adjustRightInd w:val="0"/>
        <w:spacing w:after="240"/>
        <w:rPr>
          <w:rFonts w:ascii="Times" w:hAnsi="Times" w:cs="Times"/>
          <w:sz w:val="28"/>
          <w:szCs w:val="28"/>
        </w:rPr>
      </w:pPr>
    </w:p>
    <w:p w14:paraId="4D824339" w14:textId="77777777" w:rsidR="00174E16" w:rsidRDefault="00174E16" w:rsidP="006D048F">
      <w:pPr>
        <w:widowControl w:val="0"/>
        <w:autoSpaceDE w:val="0"/>
        <w:autoSpaceDN w:val="0"/>
        <w:adjustRightInd w:val="0"/>
        <w:spacing w:after="240"/>
        <w:rPr>
          <w:rFonts w:ascii="Times" w:hAnsi="Times" w:cs="Times"/>
          <w:sz w:val="28"/>
          <w:szCs w:val="28"/>
        </w:rPr>
      </w:pPr>
    </w:p>
    <w:p w14:paraId="1959C4C4" w14:textId="77777777" w:rsidR="006D048F" w:rsidRPr="00EE5441" w:rsidRDefault="006D048F" w:rsidP="006D048F">
      <w:pPr>
        <w:widowControl w:val="0"/>
        <w:autoSpaceDE w:val="0"/>
        <w:autoSpaceDN w:val="0"/>
        <w:adjustRightInd w:val="0"/>
        <w:spacing w:after="240"/>
        <w:rPr>
          <w:rFonts w:ascii="Times" w:hAnsi="Times" w:cs="Times"/>
          <w:sz w:val="28"/>
          <w:szCs w:val="28"/>
        </w:rPr>
      </w:pPr>
      <w:r w:rsidRPr="00EE5441">
        <w:rPr>
          <w:rFonts w:ascii="Times" w:hAnsi="Times" w:cs="Times"/>
          <w:sz w:val="28"/>
          <w:szCs w:val="28"/>
        </w:rPr>
        <w:t>Yes. Social Security Administration (SSA) instructions and forms are written in cryptic bureaucratic language.</w:t>
      </w:r>
    </w:p>
    <w:p w14:paraId="23DE4BA0" w14:textId="77777777" w:rsidR="006D048F" w:rsidRPr="00EE5441" w:rsidRDefault="006D048F" w:rsidP="006D048F">
      <w:pPr>
        <w:widowControl w:val="0"/>
        <w:autoSpaceDE w:val="0"/>
        <w:autoSpaceDN w:val="0"/>
        <w:adjustRightInd w:val="0"/>
        <w:spacing w:after="240"/>
        <w:rPr>
          <w:rFonts w:ascii="Times" w:hAnsi="Times" w:cs="Times"/>
          <w:sz w:val="28"/>
          <w:szCs w:val="28"/>
        </w:rPr>
      </w:pPr>
      <w:r w:rsidRPr="00EE5441">
        <w:rPr>
          <w:rFonts w:ascii="Times" w:hAnsi="Times" w:cs="Times"/>
          <w:sz w:val="28"/>
          <w:szCs w:val="28"/>
        </w:rPr>
        <w:t>Yes. The regulations are printed in the smallest type.</w:t>
      </w:r>
    </w:p>
    <w:p w14:paraId="22080A59" w14:textId="77777777" w:rsidR="006D048F" w:rsidRPr="00EE5441" w:rsidRDefault="006D048F" w:rsidP="006D048F">
      <w:pPr>
        <w:widowControl w:val="0"/>
        <w:autoSpaceDE w:val="0"/>
        <w:autoSpaceDN w:val="0"/>
        <w:adjustRightInd w:val="0"/>
        <w:spacing w:after="240"/>
        <w:rPr>
          <w:rFonts w:ascii="Times" w:hAnsi="Times" w:cs="Times"/>
          <w:sz w:val="28"/>
          <w:szCs w:val="28"/>
        </w:rPr>
      </w:pPr>
      <w:r w:rsidRPr="00EE5441">
        <w:rPr>
          <w:rFonts w:ascii="Times" w:hAnsi="Times" w:cs="Times"/>
          <w:sz w:val="28"/>
          <w:szCs w:val="28"/>
        </w:rPr>
        <w:t>But, it doesn’t take a rocket scientist to understand and use Social Security Work Incentives. And these Work Incentives can dramatically improve the lives of people with disabilities.</w:t>
      </w:r>
    </w:p>
    <w:p w14:paraId="2981CE47" w14:textId="77777777" w:rsidR="006D048F" w:rsidRPr="00EE5441" w:rsidRDefault="006D048F" w:rsidP="006D048F">
      <w:pPr>
        <w:widowControl w:val="0"/>
        <w:autoSpaceDE w:val="0"/>
        <w:autoSpaceDN w:val="0"/>
        <w:adjustRightInd w:val="0"/>
        <w:spacing w:after="240"/>
        <w:rPr>
          <w:rFonts w:ascii="Times" w:hAnsi="Times" w:cs="Times"/>
          <w:sz w:val="28"/>
          <w:szCs w:val="28"/>
        </w:rPr>
      </w:pPr>
      <w:r w:rsidRPr="00EE5441">
        <w:rPr>
          <w:rFonts w:ascii="Times" w:hAnsi="Times" w:cs="Times"/>
          <w:sz w:val="28"/>
          <w:szCs w:val="28"/>
        </w:rPr>
        <w:t>This training manual provides a basic overview of Work Incentives and their parent programs; it may help you decipher the SSA forms and regulations.</w:t>
      </w:r>
    </w:p>
    <w:p w14:paraId="73D33A61" w14:textId="77777777" w:rsidR="006D048F" w:rsidRPr="00EE5441" w:rsidRDefault="006D048F" w:rsidP="006D048F">
      <w:pPr>
        <w:widowControl w:val="0"/>
        <w:autoSpaceDE w:val="0"/>
        <w:autoSpaceDN w:val="0"/>
        <w:adjustRightInd w:val="0"/>
        <w:spacing w:after="240"/>
        <w:rPr>
          <w:rFonts w:ascii="Times" w:hAnsi="Times" w:cs="Times"/>
          <w:sz w:val="28"/>
          <w:szCs w:val="28"/>
        </w:rPr>
      </w:pPr>
      <w:r w:rsidRPr="00EE5441">
        <w:rPr>
          <w:rFonts w:ascii="Times" w:hAnsi="Times" w:cs="Times"/>
          <w:sz w:val="28"/>
          <w:szCs w:val="28"/>
        </w:rPr>
        <w:t>The Social Security Administration understands that people with disabilities often view its disability programs as another barrier to employment. Even with programs and provisions such as the Trial Work Period, Employment Subsidy, extended Medicare and Medicaid coverage, Impairment Related Work Expenses/Blind Work Expenses, and Plans for Achieving Self Support, few beneficiaries return to work and leave the benefit rolls.</w:t>
      </w:r>
    </w:p>
    <w:p w14:paraId="09738B1C" w14:textId="77777777" w:rsidR="006D048F" w:rsidRPr="00EE5441" w:rsidRDefault="006D048F" w:rsidP="006D048F">
      <w:pPr>
        <w:widowControl w:val="0"/>
        <w:autoSpaceDE w:val="0"/>
        <w:autoSpaceDN w:val="0"/>
        <w:adjustRightInd w:val="0"/>
        <w:spacing w:after="240"/>
        <w:rPr>
          <w:rFonts w:ascii="Times" w:hAnsi="Times" w:cs="Times"/>
          <w:sz w:val="28"/>
          <w:szCs w:val="28"/>
        </w:rPr>
      </w:pPr>
      <w:r w:rsidRPr="00EE5441">
        <w:rPr>
          <w:rFonts w:ascii="Times" w:hAnsi="Times" w:cs="Times"/>
          <w:sz w:val="28"/>
          <w:szCs w:val="28"/>
        </w:rPr>
        <w:t xml:space="preserve">For years, the Social Security Administration has made an effort to increase employment of current and future SSA disability beneficiaries, thus </w:t>
      </w:r>
      <w:r w:rsidRPr="00EE5441">
        <w:rPr>
          <w:rFonts w:ascii="Times" w:hAnsi="Times" w:cs="Times"/>
          <w:sz w:val="28"/>
          <w:szCs w:val="28"/>
        </w:rPr>
        <w:lastRenderedPageBreak/>
        <w:t>increasing self-sufficiency and reducing dependency on benefits. With community input, SSA developed policy changes and educational efforts concerning employment of people with disabilities, geared to address the following barriers to employment:</w:t>
      </w:r>
    </w:p>
    <w:p w14:paraId="30AC6BFE" w14:textId="77777777" w:rsidR="006D048F" w:rsidRPr="00EE5441" w:rsidRDefault="006D048F" w:rsidP="006D048F">
      <w:pPr>
        <w:widowControl w:val="0"/>
        <w:numPr>
          <w:ilvl w:val="0"/>
          <w:numId w:val="1"/>
        </w:numPr>
        <w:tabs>
          <w:tab w:val="left" w:pos="220"/>
          <w:tab w:val="left" w:pos="720"/>
        </w:tabs>
        <w:autoSpaceDE w:val="0"/>
        <w:autoSpaceDN w:val="0"/>
        <w:adjustRightInd w:val="0"/>
        <w:spacing w:after="240"/>
        <w:ind w:hanging="720"/>
        <w:rPr>
          <w:rFonts w:ascii="Times" w:hAnsi="Times" w:cs="Times"/>
          <w:sz w:val="28"/>
          <w:szCs w:val="28"/>
        </w:rPr>
      </w:pPr>
      <w:r w:rsidRPr="00EE5441">
        <w:rPr>
          <w:rFonts w:ascii="Times" w:hAnsi="Times" w:cs="Times"/>
          <w:sz w:val="28"/>
          <w:szCs w:val="28"/>
        </w:rPr>
        <w:tab/>
      </w:r>
      <w:r w:rsidRPr="00EE5441">
        <w:rPr>
          <w:rFonts w:ascii="Times" w:hAnsi="Times" w:cs="Times"/>
          <w:sz w:val="28"/>
          <w:szCs w:val="28"/>
        </w:rPr>
        <w:tab/>
        <w:t>!  the security of regular monthly checks vs. the insecurity of lost benefits, lost medical coverage, and a sometimes</w:t>
      </w:r>
      <w:r>
        <w:rPr>
          <w:rFonts w:ascii="Times" w:hAnsi="Times" w:cs="Times"/>
          <w:sz w:val="32"/>
          <w:szCs w:val="32"/>
        </w:rPr>
        <w:t xml:space="preserve"> unstable </w:t>
      </w:r>
      <w:r w:rsidRPr="00EE5441">
        <w:rPr>
          <w:rFonts w:ascii="Times" w:hAnsi="Times" w:cs="Times"/>
          <w:sz w:val="28"/>
          <w:szCs w:val="28"/>
        </w:rPr>
        <w:t>employment market;</w:t>
      </w:r>
    </w:p>
    <w:p w14:paraId="61B7B94D" w14:textId="77777777" w:rsidR="006D048F" w:rsidRPr="00EE5441" w:rsidRDefault="006D048F" w:rsidP="006D048F">
      <w:pPr>
        <w:widowControl w:val="0"/>
        <w:numPr>
          <w:ilvl w:val="0"/>
          <w:numId w:val="1"/>
        </w:numPr>
        <w:tabs>
          <w:tab w:val="left" w:pos="220"/>
          <w:tab w:val="left" w:pos="720"/>
        </w:tabs>
        <w:autoSpaceDE w:val="0"/>
        <w:autoSpaceDN w:val="0"/>
        <w:adjustRightInd w:val="0"/>
        <w:spacing w:after="240"/>
        <w:ind w:hanging="720"/>
        <w:rPr>
          <w:rFonts w:ascii="Times" w:hAnsi="Times" w:cs="Times"/>
          <w:sz w:val="28"/>
          <w:szCs w:val="28"/>
        </w:rPr>
      </w:pPr>
      <w:r w:rsidRPr="00EE5441">
        <w:rPr>
          <w:rFonts w:ascii="Times" w:hAnsi="Times" w:cs="Times"/>
          <w:sz w:val="28"/>
          <w:szCs w:val="28"/>
        </w:rPr>
        <w:tab/>
      </w:r>
      <w:r w:rsidRPr="00EE5441">
        <w:rPr>
          <w:rFonts w:ascii="Times" w:hAnsi="Times" w:cs="Times"/>
          <w:sz w:val="28"/>
          <w:szCs w:val="28"/>
        </w:rPr>
        <w:tab/>
        <w:t xml:space="preserve">!  young people entering the disability rolls with few or no employment skills; </w:t>
      </w:r>
    </w:p>
    <w:p w14:paraId="604CAA7E" w14:textId="77777777" w:rsidR="000F29CD" w:rsidRPr="000F29CD" w:rsidRDefault="006D048F" w:rsidP="006D048F">
      <w:pPr>
        <w:widowControl w:val="0"/>
        <w:numPr>
          <w:ilvl w:val="0"/>
          <w:numId w:val="1"/>
        </w:numPr>
        <w:tabs>
          <w:tab w:val="left" w:pos="220"/>
          <w:tab w:val="left" w:pos="720"/>
        </w:tabs>
        <w:autoSpaceDE w:val="0"/>
        <w:autoSpaceDN w:val="0"/>
        <w:adjustRightInd w:val="0"/>
        <w:spacing w:after="240"/>
        <w:ind w:hanging="720"/>
        <w:rPr>
          <w:rFonts w:ascii="Times" w:hAnsi="Times" w:cs="Times"/>
          <w:sz w:val="28"/>
          <w:szCs w:val="28"/>
        </w:rPr>
      </w:pPr>
      <w:r w:rsidRPr="00EE5441">
        <w:rPr>
          <w:rFonts w:ascii="Times" w:hAnsi="Times" w:cs="Times"/>
          <w:sz w:val="28"/>
          <w:szCs w:val="28"/>
        </w:rPr>
        <w:tab/>
      </w:r>
      <w:r w:rsidRPr="00EE5441">
        <w:rPr>
          <w:rFonts w:ascii="Times" w:hAnsi="Times" w:cs="Times"/>
          <w:sz w:val="28"/>
          <w:szCs w:val="28"/>
        </w:rPr>
        <w:tab/>
        <w:t>!  the complexity of the benefit programs themselves, and the</w:t>
      </w:r>
      <w:r>
        <w:rPr>
          <w:rFonts w:ascii="Times" w:hAnsi="Times" w:cs="Times"/>
          <w:sz w:val="32"/>
          <w:szCs w:val="32"/>
        </w:rPr>
        <w:t xml:space="preserve"> </w:t>
      </w:r>
      <w:r w:rsidRPr="00EE5441">
        <w:rPr>
          <w:rFonts w:ascii="Times" w:hAnsi="Times" w:cs="Times"/>
          <w:sz w:val="28"/>
          <w:szCs w:val="28"/>
        </w:rPr>
        <w:t>difficulty people who wish to  work have understanding</w:t>
      </w:r>
      <w:r>
        <w:rPr>
          <w:rFonts w:ascii="Times" w:hAnsi="Times" w:cs="Times"/>
          <w:sz w:val="32"/>
          <w:szCs w:val="32"/>
        </w:rPr>
        <w:t xml:space="preserve"> </w:t>
      </w:r>
      <w:r w:rsidRPr="000F29CD">
        <w:rPr>
          <w:rFonts w:ascii="Times" w:hAnsi="Times" w:cs="Times"/>
          <w:sz w:val="28"/>
          <w:szCs w:val="28"/>
        </w:rPr>
        <w:t>them</w:t>
      </w:r>
      <w:r>
        <w:rPr>
          <w:rFonts w:ascii="Times" w:hAnsi="Times" w:cs="Times"/>
          <w:sz w:val="32"/>
          <w:szCs w:val="32"/>
        </w:rPr>
        <w:t>. </w:t>
      </w:r>
    </w:p>
    <w:p w14:paraId="783596B6" w14:textId="77777777" w:rsidR="006D048F" w:rsidRPr="00EE5441" w:rsidRDefault="006D048F" w:rsidP="006D048F">
      <w:pPr>
        <w:widowControl w:val="0"/>
        <w:numPr>
          <w:ilvl w:val="0"/>
          <w:numId w:val="1"/>
        </w:numPr>
        <w:tabs>
          <w:tab w:val="left" w:pos="220"/>
          <w:tab w:val="left" w:pos="720"/>
        </w:tabs>
        <w:autoSpaceDE w:val="0"/>
        <w:autoSpaceDN w:val="0"/>
        <w:adjustRightInd w:val="0"/>
        <w:spacing w:after="240"/>
        <w:ind w:hanging="720"/>
        <w:rPr>
          <w:rFonts w:ascii="Times" w:hAnsi="Times" w:cs="Times"/>
          <w:sz w:val="28"/>
          <w:szCs w:val="28"/>
        </w:rPr>
      </w:pPr>
      <w:r>
        <w:rPr>
          <w:rFonts w:ascii="Times" w:hAnsi="Times" w:cs="Times"/>
          <w:sz w:val="32"/>
          <w:szCs w:val="32"/>
        </w:rPr>
        <w:t xml:space="preserve">While </w:t>
      </w:r>
      <w:r w:rsidRPr="00EE5441">
        <w:rPr>
          <w:rFonts w:ascii="Times" w:hAnsi="Times" w:cs="Times"/>
          <w:sz w:val="28"/>
          <w:szCs w:val="28"/>
        </w:rPr>
        <w:t xml:space="preserve">working on the policy changes, SSA assumed that : </w:t>
      </w:r>
    </w:p>
    <w:p w14:paraId="3AE3B662" w14:textId="77777777" w:rsidR="006D048F" w:rsidRPr="00EE5441" w:rsidRDefault="006D048F" w:rsidP="006D048F">
      <w:pPr>
        <w:widowControl w:val="0"/>
        <w:numPr>
          <w:ilvl w:val="0"/>
          <w:numId w:val="2"/>
        </w:numPr>
        <w:tabs>
          <w:tab w:val="left" w:pos="220"/>
          <w:tab w:val="left" w:pos="720"/>
        </w:tabs>
        <w:autoSpaceDE w:val="0"/>
        <w:autoSpaceDN w:val="0"/>
        <w:adjustRightInd w:val="0"/>
        <w:spacing w:after="240"/>
        <w:ind w:hanging="720"/>
        <w:rPr>
          <w:rFonts w:ascii="Times" w:hAnsi="Times" w:cs="Times"/>
          <w:sz w:val="28"/>
          <w:szCs w:val="28"/>
        </w:rPr>
      </w:pPr>
      <w:r w:rsidRPr="00EE5441">
        <w:rPr>
          <w:rFonts w:ascii="Times" w:hAnsi="Times" w:cs="Times"/>
          <w:sz w:val="28"/>
          <w:szCs w:val="28"/>
        </w:rPr>
        <w:tab/>
      </w:r>
      <w:r w:rsidRPr="00EE5441">
        <w:rPr>
          <w:rFonts w:ascii="Times" w:hAnsi="Times" w:cs="Times"/>
          <w:sz w:val="28"/>
          <w:szCs w:val="28"/>
        </w:rPr>
        <w:tab/>
        <w:t xml:space="preserve">!  Most people with disabilities can and want to work. </w:t>
      </w:r>
    </w:p>
    <w:p w14:paraId="4CD8A797" w14:textId="77777777" w:rsidR="006D048F" w:rsidRPr="00EE5441" w:rsidRDefault="006D048F" w:rsidP="006D048F">
      <w:pPr>
        <w:widowControl w:val="0"/>
        <w:numPr>
          <w:ilvl w:val="0"/>
          <w:numId w:val="2"/>
        </w:numPr>
        <w:tabs>
          <w:tab w:val="left" w:pos="220"/>
          <w:tab w:val="left" w:pos="720"/>
        </w:tabs>
        <w:autoSpaceDE w:val="0"/>
        <w:autoSpaceDN w:val="0"/>
        <w:adjustRightInd w:val="0"/>
        <w:spacing w:after="240"/>
        <w:ind w:hanging="720"/>
        <w:rPr>
          <w:rFonts w:ascii="Times" w:hAnsi="Times" w:cs="Times"/>
          <w:sz w:val="28"/>
          <w:szCs w:val="28"/>
        </w:rPr>
      </w:pPr>
      <w:r w:rsidRPr="00EE5441">
        <w:rPr>
          <w:rFonts w:ascii="Times" w:hAnsi="Times" w:cs="Times"/>
          <w:sz w:val="28"/>
          <w:szCs w:val="28"/>
        </w:rPr>
        <w:tab/>
      </w:r>
      <w:r w:rsidRPr="00EE5441">
        <w:rPr>
          <w:rFonts w:ascii="Times" w:hAnsi="Times" w:cs="Times"/>
          <w:sz w:val="28"/>
          <w:szCs w:val="28"/>
        </w:rPr>
        <w:tab/>
        <w:t xml:space="preserve">!  SSA can help people with disabilities begin or return to work. </w:t>
      </w:r>
    </w:p>
    <w:p w14:paraId="2EA22B77" w14:textId="77777777" w:rsidR="00713FCD" w:rsidRDefault="00713FCD" w:rsidP="006D048F">
      <w:pPr>
        <w:widowControl w:val="0"/>
        <w:tabs>
          <w:tab w:val="left" w:pos="220"/>
          <w:tab w:val="left" w:pos="720"/>
        </w:tabs>
        <w:autoSpaceDE w:val="0"/>
        <w:autoSpaceDN w:val="0"/>
        <w:adjustRightInd w:val="0"/>
        <w:spacing w:after="240"/>
        <w:ind w:left="720"/>
        <w:rPr>
          <w:rFonts w:ascii="Times" w:hAnsi="Times" w:cs="Times"/>
          <w:sz w:val="28"/>
          <w:szCs w:val="28"/>
        </w:rPr>
      </w:pPr>
    </w:p>
    <w:p w14:paraId="1E6A4561" w14:textId="77777777" w:rsidR="006D048F" w:rsidRPr="00713FCD" w:rsidRDefault="006D048F" w:rsidP="00713FCD">
      <w:pPr>
        <w:widowControl w:val="0"/>
        <w:tabs>
          <w:tab w:val="left" w:pos="220"/>
          <w:tab w:val="left" w:pos="720"/>
        </w:tabs>
        <w:autoSpaceDE w:val="0"/>
        <w:autoSpaceDN w:val="0"/>
        <w:adjustRightInd w:val="0"/>
        <w:spacing w:after="240"/>
        <w:rPr>
          <w:rFonts w:ascii="Times" w:hAnsi="Times" w:cs="Times"/>
          <w:b/>
          <w:sz w:val="28"/>
          <w:szCs w:val="28"/>
        </w:rPr>
      </w:pPr>
      <w:r w:rsidRPr="00713FCD">
        <w:rPr>
          <w:rFonts w:ascii="Times" w:hAnsi="Times" w:cs="Times"/>
          <w:b/>
          <w:sz w:val="28"/>
          <w:szCs w:val="28"/>
        </w:rPr>
        <w:t xml:space="preserve">Despite barriers, beneficiaries </w:t>
      </w:r>
      <w:r w:rsidRPr="00713FCD">
        <w:rPr>
          <w:rFonts w:ascii="Times" w:hAnsi="Times" w:cs="Times"/>
          <w:b/>
          <w:i/>
          <w:sz w:val="28"/>
          <w:szCs w:val="28"/>
        </w:rPr>
        <w:t>can work</w:t>
      </w:r>
      <w:r w:rsidRPr="00713FCD">
        <w:rPr>
          <w:rFonts w:ascii="Times" w:hAnsi="Times" w:cs="Times"/>
          <w:b/>
          <w:sz w:val="28"/>
          <w:szCs w:val="28"/>
        </w:rPr>
        <w:t>, when supports are in place.</w:t>
      </w:r>
    </w:p>
    <w:p w14:paraId="6DF46936" w14:textId="77777777" w:rsidR="006D048F" w:rsidRPr="006D048F" w:rsidRDefault="006D048F" w:rsidP="006D048F">
      <w:pPr>
        <w:widowControl w:val="0"/>
        <w:numPr>
          <w:ilvl w:val="0"/>
          <w:numId w:val="1"/>
        </w:numPr>
        <w:tabs>
          <w:tab w:val="left" w:pos="220"/>
          <w:tab w:val="left" w:pos="720"/>
        </w:tabs>
        <w:autoSpaceDE w:val="0"/>
        <w:autoSpaceDN w:val="0"/>
        <w:adjustRightInd w:val="0"/>
        <w:spacing w:after="240"/>
        <w:ind w:hanging="720"/>
        <w:rPr>
          <w:rFonts w:ascii="Times" w:hAnsi="Times" w:cs="Times"/>
        </w:rPr>
      </w:pPr>
    </w:p>
    <w:p w14:paraId="547527B0" w14:textId="77777777" w:rsidR="00174E16" w:rsidRPr="009518CD" w:rsidRDefault="00174E16" w:rsidP="00A85958">
      <w:pPr>
        <w:widowControl w:val="0"/>
        <w:numPr>
          <w:ilvl w:val="0"/>
          <w:numId w:val="1"/>
        </w:numPr>
        <w:tabs>
          <w:tab w:val="left" w:pos="220"/>
          <w:tab w:val="left" w:pos="720"/>
        </w:tabs>
        <w:autoSpaceDE w:val="0"/>
        <w:autoSpaceDN w:val="0"/>
        <w:adjustRightInd w:val="0"/>
        <w:spacing w:after="240"/>
        <w:ind w:hanging="720"/>
        <w:rPr>
          <w:rFonts w:ascii="Times" w:hAnsi="Times" w:cs="Times"/>
        </w:rPr>
      </w:pPr>
    </w:p>
    <w:p w14:paraId="2D807A82" w14:textId="77777777" w:rsidR="0037510B" w:rsidRDefault="0037510B" w:rsidP="00A85958">
      <w:pPr>
        <w:widowControl w:val="0"/>
        <w:autoSpaceDE w:val="0"/>
        <w:autoSpaceDN w:val="0"/>
        <w:adjustRightInd w:val="0"/>
        <w:spacing w:after="240"/>
        <w:rPr>
          <w:rFonts w:ascii="Times" w:hAnsi="Times" w:cs="Times"/>
          <w:sz w:val="64"/>
          <w:szCs w:val="64"/>
        </w:rPr>
      </w:pPr>
    </w:p>
    <w:p w14:paraId="34E89276" w14:textId="77777777" w:rsidR="0037510B" w:rsidRDefault="0037510B" w:rsidP="00A85958">
      <w:pPr>
        <w:widowControl w:val="0"/>
        <w:autoSpaceDE w:val="0"/>
        <w:autoSpaceDN w:val="0"/>
        <w:adjustRightInd w:val="0"/>
        <w:spacing w:after="240"/>
        <w:rPr>
          <w:rFonts w:ascii="Times" w:hAnsi="Times" w:cs="Times"/>
          <w:sz w:val="64"/>
          <w:szCs w:val="64"/>
        </w:rPr>
      </w:pPr>
    </w:p>
    <w:p w14:paraId="59478C69" w14:textId="77777777" w:rsidR="0037510B" w:rsidRDefault="0037510B" w:rsidP="00A85958">
      <w:pPr>
        <w:widowControl w:val="0"/>
        <w:autoSpaceDE w:val="0"/>
        <w:autoSpaceDN w:val="0"/>
        <w:adjustRightInd w:val="0"/>
        <w:spacing w:after="240"/>
        <w:rPr>
          <w:rFonts w:ascii="Times" w:hAnsi="Times" w:cs="Times"/>
          <w:sz w:val="64"/>
          <w:szCs w:val="64"/>
        </w:rPr>
      </w:pPr>
    </w:p>
    <w:p w14:paraId="28E2864A" w14:textId="77777777" w:rsidR="0037510B" w:rsidRDefault="0037510B" w:rsidP="00A85958">
      <w:pPr>
        <w:widowControl w:val="0"/>
        <w:autoSpaceDE w:val="0"/>
        <w:autoSpaceDN w:val="0"/>
        <w:adjustRightInd w:val="0"/>
        <w:spacing w:after="240"/>
        <w:rPr>
          <w:rFonts w:ascii="Times" w:hAnsi="Times" w:cs="Times"/>
          <w:sz w:val="64"/>
          <w:szCs w:val="64"/>
        </w:rPr>
      </w:pPr>
    </w:p>
    <w:p w14:paraId="15469F2D" w14:textId="77777777" w:rsidR="0037510B" w:rsidRDefault="0037510B" w:rsidP="00A85958">
      <w:pPr>
        <w:widowControl w:val="0"/>
        <w:autoSpaceDE w:val="0"/>
        <w:autoSpaceDN w:val="0"/>
        <w:adjustRightInd w:val="0"/>
        <w:spacing w:after="240"/>
        <w:rPr>
          <w:rFonts w:ascii="Times" w:hAnsi="Times" w:cs="Times"/>
          <w:sz w:val="64"/>
          <w:szCs w:val="64"/>
        </w:rPr>
      </w:pPr>
    </w:p>
    <w:p w14:paraId="5155301A" w14:textId="77777777" w:rsidR="00A85958" w:rsidRDefault="00735D51" w:rsidP="00A85958">
      <w:pPr>
        <w:widowControl w:val="0"/>
        <w:autoSpaceDE w:val="0"/>
        <w:autoSpaceDN w:val="0"/>
        <w:adjustRightInd w:val="0"/>
        <w:spacing w:after="240"/>
        <w:rPr>
          <w:rFonts w:ascii="Times" w:hAnsi="Times" w:cs="Times"/>
        </w:rPr>
      </w:pPr>
      <w:r>
        <w:rPr>
          <w:rFonts w:ascii="Times" w:hAnsi="Times" w:cs="Times"/>
          <w:noProof/>
          <w:sz w:val="64"/>
          <w:szCs w:val="64"/>
        </w:rPr>
        <mc:AlternateContent>
          <mc:Choice Requires="wps">
            <w:drawing>
              <wp:anchor distT="0" distB="0" distL="114300" distR="114300" simplePos="0" relativeHeight="251660288" behindDoc="0" locked="0" layoutInCell="1" allowOverlap="1" wp14:anchorId="236005F4" wp14:editId="35D119D6">
                <wp:simplePos x="0" y="0"/>
                <wp:positionH relativeFrom="column">
                  <wp:posOffset>3200400</wp:posOffset>
                </wp:positionH>
                <wp:positionV relativeFrom="paragraph">
                  <wp:posOffset>-228600</wp:posOffset>
                </wp:positionV>
                <wp:extent cx="2171700" cy="2171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A9F23" w14:textId="77777777" w:rsidR="00082189" w:rsidRDefault="00082189">
                            <w:r>
                              <w:rPr>
                                <w:rFonts w:ascii="Times" w:hAnsi="Times" w:cs="Times"/>
                                <w:noProof/>
                              </w:rPr>
                              <w:drawing>
                                <wp:inline distT="0" distB="0" distL="0" distR="0" wp14:anchorId="0C450466" wp14:editId="4EC667D7">
                                  <wp:extent cx="1988820" cy="1958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8820" cy="1958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252pt;margin-top:-17.95pt;width:171pt;height:1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gwG80CAAAW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" filled="f" stroked="f">
                <v:textbox>
                  <w:txbxContent>
                    <w:p w14:paraId="02DE48C9" w14:textId="62DDB380" w:rsidR="004B2BD2" w:rsidRDefault="004B2BD2">
                      <w:r>
                        <w:rPr>
                          <w:rFonts w:ascii="Times" w:hAnsi="Times" w:cs="Times"/>
                          <w:noProof/>
                        </w:rPr>
                        <w:drawing>
                          <wp:inline distT="0" distB="0" distL="0" distR="0" wp14:anchorId="4F71849F" wp14:editId="512DE818">
                            <wp:extent cx="1988820" cy="1958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1958913"/>
                                    </a:xfrm>
                                    <a:prstGeom prst="rect">
                                      <a:avLst/>
                                    </a:prstGeom>
                                    <a:noFill/>
                                    <a:ln>
                                      <a:noFill/>
                                    </a:ln>
                                  </pic:spPr>
                                </pic:pic>
                              </a:graphicData>
                            </a:graphic>
                          </wp:inline>
                        </w:drawing>
                      </w:r>
                    </w:p>
                  </w:txbxContent>
                </v:textbox>
                <w10:wrap type="square"/>
              </v:shape>
            </w:pict>
          </mc:Fallback>
        </mc:AlternateContent>
      </w:r>
      <w:r w:rsidR="00A85958">
        <w:rPr>
          <w:rFonts w:ascii="Times" w:hAnsi="Times" w:cs="Times"/>
          <w:sz w:val="64"/>
          <w:szCs w:val="64"/>
        </w:rPr>
        <w:t>Introduction</w:t>
      </w:r>
    </w:p>
    <w:p w14:paraId="4C233C79" w14:textId="77777777" w:rsidR="00A85958" w:rsidRPr="00EE5441" w:rsidRDefault="00A85958" w:rsidP="00A85958">
      <w:pPr>
        <w:widowControl w:val="0"/>
        <w:autoSpaceDE w:val="0"/>
        <w:autoSpaceDN w:val="0"/>
        <w:adjustRightInd w:val="0"/>
        <w:spacing w:after="240"/>
        <w:rPr>
          <w:rFonts w:ascii="Times" w:hAnsi="Times" w:cs="Times"/>
          <w:sz w:val="28"/>
          <w:szCs w:val="28"/>
        </w:rPr>
      </w:pPr>
      <w:r w:rsidRPr="00EE5441">
        <w:rPr>
          <w:rFonts w:ascii="Times" w:hAnsi="Times" w:cs="Times"/>
          <w:sz w:val="28"/>
          <w:szCs w:val="28"/>
        </w:rPr>
        <w:t>In 2004, then SSA Commissioner Joanne Barnhart testified at a Congressional Hearing that...</w:t>
      </w:r>
    </w:p>
    <w:p w14:paraId="7ED3BE6D" w14:textId="77777777" w:rsidR="00A85958" w:rsidRPr="00EE5441" w:rsidRDefault="00A85958" w:rsidP="00A85958">
      <w:pPr>
        <w:widowControl w:val="0"/>
        <w:autoSpaceDE w:val="0"/>
        <w:autoSpaceDN w:val="0"/>
        <w:adjustRightInd w:val="0"/>
        <w:spacing w:after="240"/>
        <w:rPr>
          <w:rFonts w:ascii="Times" w:hAnsi="Times" w:cs="Times"/>
          <w:sz w:val="28"/>
          <w:szCs w:val="28"/>
        </w:rPr>
      </w:pPr>
      <w:r w:rsidRPr="00EE5441">
        <w:rPr>
          <w:rFonts w:ascii="Times" w:hAnsi="Times" w:cs="Times"/>
          <w:sz w:val="28"/>
          <w:szCs w:val="28"/>
        </w:rPr>
        <w:t>“Ongoing Employment Supports to assist beneficiaries to obtain and sustain employment will be tested, including a Benefit Offset demonstration to test the effects of allowing DI beneficiaries to work without total loss of benefits by reducing their monthly benefit $1 for every $2 of earnings above a specified level, and an Ongoing Medical Benefits demonstration to test the effects of providing ongoing health insurance coverage to beneficiaries who wish to work but have no other affordable access to health insurance.” It is hoped these supports, once the demonstrations have occurred, will blend with current Social Security Work Incentives to further reduce barriers to employment for persons with disabilities.</w:t>
      </w:r>
    </w:p>
    <w:p w14:paraId="1C3D5EF3" w14:textId="77777777" w:rsidR="00A85958" w:rsidRPr="00EE5441" w:rsidRDefault="00A85958">
      <w:pPr>
        <w:rPr>
          <w:sz w:val="28"/>
          <w:szCs w:val="28"/>
        </w:rPr>
      </w:pPr>
    </w:p>
    <w:p w14:paraId="797053C9" w14:textId="77777777" w:rsidR="00A85958" w:rsidRPr="00EE5441" w:rsidRDefault="00A85958">
      <w:pPr>
        <w:rPr>
          <w:sz w:val="28"/>
          <w:szCs w:val="28"/>
        </w:rPr>
      </w:pPr>
    </w:p>
    <w:p w14:paraId="654B391C" w14:textId="77777777" w:rsidR="00A85958" w:rsidRPr="009279E9" w:rsidRDefault="00A85958" w:rsidP="00A85958">
      <w:pPr>
        <w:widowControl w:val="0"/>
        <w:autoSpaceDE w:val="0"/>
        <w:autoSpaceDN w:val="0"/>
        <w:adjustRightInd w:val="0"/>
        <w:spacing w:after="240"/>
        <w:rPr>
          <w:rFonts w:ascii="Times" w:hAnsi="Times" w:cs="Times"/>
          <w:b/>
          <w:sz w:val="32"/>
          <w:szCs w:val="32"/>
        </w:rPr>
      </w:pPr>
      <w:r w:rsidRPr="009279E9">
        <w:rPr>
          <w:rFonts w:ascii="Times" w:hAnsi="Times" w:cs="Times"/>
          <w:b/>
          <w:sz w:val="32"/>
          <w:szCs w:val="32"/>
        </w:rPr>
        <w:t>Title II</w:t>
      </w:r>
      <w:r w:rsidRPr="009279E9">
        <w:rPr>
          <w:rFonts w:ascii="Times" w:hAnsi="Times" w:cs="Times"/>
          <w:b/>
          <w:sz w:val="32"/>
          <w:szCs w:val="32"/>
        </w:rPr>
        <w:tab/>
        <w:t>Work Incentives programs include:</w:t>
      </w:r>
    </w:p>
    <w:p w14:paraId="11DAC104" w14:textId="77777777" w:rsidR="009279E9" w:rsidRPr="00EE5441" w:rsidRDefault="009279E9" w:rsidP="00EE5441">
      <w:pPr>
        <w:pStyle w:val="ListParagraph"/>
        <w:widowControl w:val="0"/>
        <w:numPr>
          <w:ilvl w:val="0"/>
          <w:numId w:val="4"/>
        </w:numPr>
        <w:autoSpaceDE w:val="0"/>
        <w:autoSpaceDN w:val="0"/>
        <w:adjustRightInd w:val="0"/>
        <w:spacing w:after="240"/>
        <w:rPr>
          <w:rFonts w:ascii="Times" w:hAnsi="Times" w:cs="Times"/>
          <w:sz w:val="28"/>
          <w:szCs w:val="28"/>
        </w:rPr>
      </w:pPr>
      <w:r w:rsidRPr="00EE5441">
        <w:rPr>
          <w:rFonts w:ascii="Times" w:hAnsi="Times" w:cs="Times"/>
          <w:sz w:val="28"/>
          <w:szCs w:val="28"/>
        </w:rPr>
        <w:t>Substantial Gainful Activity (SGA), which allows you to earn up to the SGA level, $10</w:t>
      </w:r>
      <w:r w:rsidR="00437EE4">
        <w:rPr>
          <w:rFonts w:ascii="Times" w:hAnsi="Times" w:cs="Times"/>
          <w:sz w:val="28"/>
          <w:szCs w:val="28"/>
        </w:rPr>
        <w:t>90</w:t>
      </w:r>
      <w:r w:rsidRPr="00EE5441">
        <w:rPr>
          <w:rFonts w:ascii="Times" w:hAnsi="Times" w:cs="Times"/>
          <w:sz w:val="28"/>
          <w:szCs w:val="28"/>
        </w:rPr>
        <w:t xml:space="preserve"> in 20</w:t>
      </w:r>
      <w:r w:rsidR="00437EE4">
        <w:rPr>
          <w:rFonts w:ascii="Times" w:hAnsi="Times" w:cs="Times"/>
          <w:sz w:val="28"/>
          <w:szCs w:val="28"/>
        </w:rPr>
        <w:t>15</w:t>
      </w:r>
      <w:r w:rsidRPr="00EE5441">
        <w:rPr>
          <w:rFonts w:ascii="Times" w:hAnsi="Times" w:cs="Times"/>
          <w:sz w:val="28"/>
          <w:szCs w:val="28"/>
        </w:rPr>
        <w:t xml:space="preserve"> or $1,</w:t>
      </w:r>
      <w:r w:rsidR="00F760D3">
        <w:rPr>
          <w:rFonts w:ascii="Times" w:hAnsi="Times" w:cs="Times"/>
          <w:sz w:val="28"/>
          <w:szCs w:val="28"/>
        </w:rPr>
        <w:t>8</w:t>
      </w:r>
      <w:r w:rsidR="00982F9A">
        <w:rPr>
          <w:rFonts w:ascii="Times" w:hAnsi="Times" w:cs="Times"/>
          <w:sz w:val="28"/>
          <w:szCs w:val="28"/>
        </w:rPr>
        <w:t>2</w:t>
      </w:r>
      <w:r w:rsidR="00F760D3">
        <w:rPr>
          <w:rFonts w:ascii="Times" w:hAnsi="Times" w:cs="Times"/>
          <w:sz w:val="28"/>
          <w:szCs w:val="28"/>
        </w:rPr>
        <w:t>0</w:t>
      </w:r>
      <w:r w:rsidRPr="00EE5441">
        <w:rPr>
          <w:rFonts w:ascii="Times" w:hAnsi="Times" w:cs="Times"/>
          <w:sz w:val="28"/>
          <w:szCs w:val="28"/>
        </w:rPr>
        <w:t xml:space="preserve"> (if blind) per month in 20</w:t>
      </w:r>
      <w:r w:rsidR="00F760D3">
        <w:rPr>
          <w:rFonts w:ascii="Times" w:hAnsi="Times" w:cs="Times"/>
          <w:sz w:val="28"/>
          <w:szCs w:val="28"/>
        </w:rPr>
        <w:t>15</w:t>
      </w:r>
      <w:r w:rsidRPr="00EE5441">
        <w:rPr>
          <w:rFonts w:ascii="Times" w:hAnsi="Times" w:cs="Times"/>
          <w:sz w:val="28"/>
          <w:szCs w:val="28"/>
        </w:rPr>
        <w:t xml:space="preserve"> without losing your SSDI;</w:t>
      </w:r>
    </w:p>
    <w:p w14:paraId="102B61C4" w14:textId="77777777" w:rsidR="009279E9" w:rsidRPr="00EE5441" w:rsidRDefault="009279E9" w:rsidP="00EE5441">
      <w:pPr>
        <w:pStyle w:val="ListParagraph"/>
        <w:widowControl w:val="0"/>
        <w:numPr>
          <w:ilvl w:val="0"/>
          <w:numId w:val="4"/>
        </w:numPr>
        <w:autoSpaceDE w:val="0"/>
        <w:autoSpaceDN w:val="0"/>
        <w:adjustRightInd w:val="0"/>
        <w:spacing w:after="240"/>
        <w:rPr>
          <w:rFonts w:ascii="Times" w:hAnsi="Times" w:cs="Times"/>
          <w:sz w:val="28"/>
          <w:szCs w:val="28"/>
        </w:rPr>
      </w:pPr>
      <w:r w:rsidRPr="00EE5441">
        <w:rPr>
          <w:rFonts w:ascii="Times" w:hAnsi="Times" w:cs="Times"/>
          <w:sz w:val="28"/>
          <w:szCs w:val="28"/>
        </w:rPr>
        <w:t>Trial Work Period (TWP), which allows people to try work without losing medical and financial benefits (gross earnings of $7</w:t>
      </w:r>
      <w:r w:rsidR="00771B4C">
        <w:rPr>
          <w:rFonts w:ascii="Times" w:hAnsi="Times" w:cs="Times"/>
          <w:sz w:val="28"/>
          <w:szCs w:val="28"/>
        </w:rPr>
        <w:t>8</w:t>
      </w:r>
      <w:r w:rsidRPr="00EE5441">
        <w:rPr>
          <w:rFonts w:ascii="Times" w:hAnsi="Times" w:cs="Times"/>
          <w:sz w:val="28"/>
          <w:szCs w:val="28"/>
        </w:rPr>
        <w:t>0/mo. =1 TWP mo. in 201</w:t>
      </w:r>
      <w:r w:rsidR="00771B4C">
        <w:rPr>
          <w:rFonts w:ascii="Times" w:hAnsi="Times" w:cs="Times"/>
          <w:sz w:val="28"/>
          <w:szCs w:val="28"/>
        </w:rPr>
        <w:t>5</w:t>
      </w:r>
      <w:r w:rsidRPr="00EE5441">
        <w:rPr>
          <w:rFonts w:ascii="Times" w:hAnsi="Times" w:cs="Times"/>
          <w:sz w:val="28"/>
          <w:szCs w:val="28"/>
        </w:rPr>
        <w:t>);</w:t>
      </w:r>
    </w:p>
    <w:p w14:paraId="6B524F3A" w14:textId="77777777" w:rsidR="009279E9" w:rsidRPr="00EE5441" w:rsidRDefault="009279E9" w:rsidP="00EE5441">
      <w:pPr>
        <w:pStyle w:val="ListParagraph"/>
        <w:widowControl w:val="0"/>
        <w:numPr>
          <w:ilvl w:val="0"/>
          <w:numId w:val="4"/>
        </w:numPr>
        <w:autoSpaceDE w:val="0"/>
        <w:autoSpaceDN w:val="0"/>
        <w:adjustRightInd w:val="0"/>
        <w:spacing w:after="240"/>
        <w:rPr>
          <w:rFonts w:ascii="Times" w:hAnsi="Times" w:cs="Times"/>
          <w:sz w:val="28"/>
          <w:szCs w:val="28"/>
        </w:rPr>
      </w:pPr>
      <w:r w:rsidRPr="00EE5441">
        <w:rPr>
          <w:rFonts w:ascii="Times" w:hAnsi="Times" w:cs="Times"/>
          <w:sz w:val="28"/>
          <w:szCs w:val="28"/>
        </w:rPr>
        <w:t>Extended Period of Eligibility (EPE), which follows the TWP and protects a person’s disability status for up to 36 months even if the person grosses over Substantial Gainful Activity (SGA);</w:t>
      </w:r>
    </w:p>
    <w:p w14:paraId="4FB658A8" w14:textId="77777777" w:rsidR="009279E9" w:rsidRPr="00EE5441" w:rsidRDefault="009279E9" w:rsidP="00EE5441">
      <w:pPr>
        <w:pStyle w:val="ListParagraph"/>
        <w:widowControl w:val="0"/>
        <w:numPr>
          <w:ilvl w:val="0"/>
          <w:numId w:val="4"/>
        </w:numPr>
        <w:autoSpaceDE w:val="0"/>
        <w:autoSpaceDN w:val="0"/>
        <w:adjustRightInd w:val="0"/>
        <w:spacing w:after="240"/>
        <w:rPr>
          <w:rFonts w:ascii="Times" w:hAnsi="Times" w:cs="Times"/>
          <w:sz w:val="28"/>
          <w:szCs w:val="28"/>
        </w:rPr>
      </w:pPr>
      <w:r w:rsidRPr="00EE5441">
        <w:rPr>
          <w:rFonts w:ascii="Times" w:hAnsi="Times" w:cs="Times"/>
          <w:sz w:val="28"/>
          <w:szCs w:val="28"/>
        </w:rPr>
        <w:t>Extended Medicare coverage and buy-in of Medicare following return to work; (lengthened to 8 1/2 years by the Ticket to Work</w:t>
      </w:r>
      <w:r w:rsidRPr="00EE5441">
        <w:rPr>
          <w:rFonts w:ascii="Times" w:hAnsi="Times" w:cs="Times"/>
          <w:sz w:val="32"/>
          <w:szCs w:val="32"/>
        </w:rPr>
        <w:t xml:space="preserve"> and Work </w:t>
      </w:r>
      <w:r w:rsidRPr="00EE5441">
        <w:rPr>
          <w:rFonts w:ascii="Times" w:hAnsi="Times" w:cs="Times"/>
          <w:sz w:val="28"/>
          <w:szCs w:val="28"/>
        </w:rPr>
        <w:t>Incentive Improvement Act);</w:t>
      </w:r>
    </w:p>
    <w:p w14:paraId="21741726" w14:textId="77777777" w:rsidR="009279E9" w:rsidRPr="00EE5441" w:rsidRDefault="009279E9" w:rsidP="00EE5441">
      <w:pPr>
        <w:pStyle w:val="ListParagraph"/>
        <w:widowControl w:val="0"/>
        <w:numPr>
          <w:ilvl w:val="0"/>
          <w:numId w:val="4"/>
        </w:numPr>
        <w:autoSpaceDE w:val="0"/>
        <w:autoSpaceDN w:val="0"/>
        <w:adjustRightInd w:val="0"/>
        <w:spacing w:after="240"/>
        <w:rPr>
          <w:rFonts w:ascii="Times" w:hAnsi="Times" w:cs="Times"/>
          <w:sz w:val="28"/>
          <w:szCs w:val="28"/>
        </w:rPr>
      </w:pPr>
      <w:r w:rsidRPr="00EE5441">
        <w:rPr>
          <w:rFonts w:ascii="Times" w:hAnsi="Times" w:cs="Times"/>
          <w:sz w:val="28"/>
          <w:szCs w:val="28"/>
        </w:rPr>
        <w:t>Impairment Related Work Expenses (IRWE); and</w:t>
      </w:r>
    </w:p>
    <w:p w14:paraId="7DA8D8C7" w14:textId="77777777" w:rsidR="009279E9" w:rsidRPr="00EE5441" w:rsidRDefault="009279E9" w:rsidP="00EE5441">
      <w:pPr>
        <w:pStyle w:val="ListParagraph"/>
        <w:widowControl w:val="0"/>
        <w:numPr>
          <w:ilvl w:val="0"/>
          <w:numId w:val="4"/>
        </w:numPr>
        <w:autoSpaceDE w:val="0"/>
        <w:autoSpaceDN w:val="0"/>
        <w:adjustRightInd w:val="0"/>
        <w:spacing w:after="240"/>
        <w:rPr>
          <w:rFonts w:ascii="Times" w:hAnsi="Times" w:cs="Times"/>
          <w:sz w:val="28"/>
          <w:szCs w:val="28"/>
        </w:rPr>
      </w:pPr>
      <w:r w:rsidRPr="00EE5441">
        <w:rPr>
          <w:rFonts w:ascii="Times" w:hAnsi="Times" w:cs="Times"/>
          <w:sz w:val="28"/>
          <w:szCs w:val="28"/>
        </w:rPr>
        <w:t>Subsidy.</w:t>
      </w:r>
    </w:p>
    <w:p w14:paraId="5191518A" w14:textId="77777777" w:rsidR="005E2BBF" w:rsidRDefault="005E2BBF" w:rsidP="009279E9">
      <w:pPr>
        <w:widowControl w:val="0"/>
        <w:autoSpaceDE w:val="0"/>
        <w:autoSpaceDN w:val="0"/>
        <w:adjustRightInd w:val="0"/>
        <w:spacing w:after="240"/>
        <w:rPr>
          <w:rFonts w:ascii="Times" w:hAnsi="Times" w:cs="Times"/>
          <w:b/>
          <w:sz w:val="28"/>
          <w:szCs w:val="28"/>
        </w:rPr>
      </w:pPr>
    </w:p>
    <w:p w14:paraId="4EF1EFBA" w14:textId="77777777" w:rsidR="009279E9" w:rsidRPr="00EE5441" w:rsidRDefault="009279E9" w:rsidP="009279E9">
      <w:pPr>
        <w:widowControl w:val="0"/>
        <w:autoSpaceDE w:val="0"/>
        <w:autoSpaceDN w:val="0"/>
        <w:adjustRightInd w:val="0"/>
        <w:spacing w:after="240"/>
        <w:rPr>
          <w:rFonts w:ascii="Times" w:hAnsi="Times" w:cs="Times"/>
          <w:sz w:val="28"/>
          <w:szCs w:val="28"/>
        </w:rPr>
      </w:pPr>
      <w:r w:rsidRPr="00EE5441">
        <w:rPr>
          <w:rFonts w:ascii="Times" w:hAnsi="Times" w:cs="Times"/>
          <w:b/>
          <w:sz w:val="28"/>
          <w:szCs w:val="28"/>
        </w:rPr>
        <w:t xml:space="preserve">Title XVI </w:t>
      </w:r>
      <w:r w:rsidR="00E346A3">
        <w:rPr>
          <w:rFonts w:ascii="Times" w:hAnsi="Times" w:cs="Times"/>
          <w:b/>
          <w:sz w:val="28"/>
          <w:szCs w:val="28"/>
        </w:rPr>
        <w:tab/>
      </w:r>
      <w:r w:rsidRPr="00EE5441">
        <w:rPr>
          <w:rFonts w:ascii="Times" w:hAnsi="Times" w:cs="Times"/>
          <w:b/>
          <w:sz w:val="28"/>
          <w:szCs w:val="28"/>
        </w:rPr>
        <w:t>Work Incentives include</w:t>
      </w:r>
      <w:r w:rsidRPr="00EE5441">
        <w:rPr>
          <w:rFonts w:ascii="Times" w:hAnsi="Times" w:cs="Times"/>
          <w:sz w:val="28"/>
          <w:szCs w:val="28"/>
        </w:rPr>
        <w:t>:</w:t>
      </w:r>
    </w:p>
    <w:p w14:paraId="32868F2F" w14:textId="77777777" w:rsidR="00531576" w:rsidRPr="00EE5441" w:rsidRDefault="009279E9" w:rsidP="00EE5441">
      <w:pPr>
        <w:pStyle w:val="ListParagraph"/>
        <w:widowControl w:val="0"/>
        <w:numPr>
          <w:ilvl w:val="0"/>
          <w:numId w:val="5"/>
        </w:numPr>
        <w:autoSpaceDE w:val="0"/>
        <w:autoSpaceDN w:val="0"/>
        <w:adjustRightInd w:val="0"/>
        <w:spacing w:after="240"/>
        <w:rPr>
          <w:rFonts w:ascii="Times" w:hAnsi="Times" w:cs="Times"/>
          <w:sz w:val="28"/>
          <w:szCs w:val="28"/>
        </w:rPr>
      </w:pPr>
      <w:r w:rsidRPr="00EE5441">
        <w:rPr>
          <w:rFonts w:ascii="Times" w:hAnsi="Times" w:cs="Times"/>
          <w:sz w:val="28"/>
          <w:szCs w:val="28"/>
        </w:rPr>
        <w:t>Continued eligibility for SSI even when earnings are above SGA [1619(a)];</w:t>
      </w:r>
      <w:r w:rsidR="008400AA">
        <w:rPr>
          <w:rFonts w:ascii="Times" w:hAnsi="Times" w:cs="Times"/>
          <w:sz w:val="28"/>
          <w:szCs w:val="28"/>
        </w:rPr>
        <w:t xml:space="preserve"> Gross wage - $85</w:t>
      </w:r>
      <w:r w:rsidR="00097986">
        <w:rPr>
          <w:rFonts w:ascii="Times" w:hAnsi="Times" w:cs="Times"/>
          <w:sz w:val="28"/>
          <w:szCs w:val="28"/>
        </w:rPr>
        <w:t>, difference divided by 2 = SSI check deduction</w:t>
      </w:r>
    </w:p>
    <w:p w14:paraId="6F2FC507" w14:textId="77777777" w:rsidR="005E2BBF" w:rsidRDefault="00531576" w:rsidP="00EE5441">
      <w:pPr>
        <w:widowControl w:val="0"/>
        <w:numPr>
          <w:ilvl w:val="0"/>
          <w:numId w:val="6"/>
        </w:numPr>
        <w:tabs>
          <w:tab w:val="left" w:pos="220"/>
          <w:tab w:val="left" w:pos="720"/>
        </w:tabs>
        <w:autoSpaceDE w:val="0"/>
        <w:autoSpaceDN w:val="0"/>
        <w:adjustRightInd w:val="0"/>
        <w:spacing w:after="240"/>
        <w:rPr>
          <w:rFonts w:ascii="Times" w:hAnsi="Times" w:cs="Times"/>
        </w:rPr>
      </w:pPr>
      <w:r w:rsidRPr="00EE5441">
        <w:rPr>
          <w:rFonts w:ascii="Times" w:hAnsi="Times" w:cs="Times"/>
          <w:sz w:val="28"/>
          <w:szCs w:val="28"/>
        </w:rPr>
        <w:t xml:space="preserve">On-going Medicaid coverage when a person’s earnings preclude </w:t>
      </w:r>
      <w:r w:rsidR="00EE5441">
        <w:rPr>
          <w:rFonts w:ascii="Times" w:hAnsi="Times" w:cs="Times"/>
        </w:rPr>
        <w:t xml:space="preserve">SSI </w:t>
      </w:r>
      <w:r w:rsidR="00EE5441" w:rsidRPr="005E2BBF">
        <w:rPr>
          <w:rFonts w:ascii="Times" w:hAnsi="Times" w:cs="Times"/>
          <w:sz w:val="28"/>
          <w:szCs w:val="28"/>
        </w:rPr>
        <w:t>benefit checks (1619b),</w:t>
      </w:r>
      <w:r w:rsidR="00EE5441">
        <w:rPr>
          <w:rFonts w:ascii="Times" w:hAnsi="Times" w:cs="Times"/>
        </w:rPr>
        <w:t xml:space="preserve"> </w:t>
      </w:r>
      <w:r w:rsidR="005E2BBF">
        <w:rPr>
          <w:rFonts w:ascii="Times" w:hAnsi="Times" w:cs="Times"/>
        </w:rPr>
        <w:t xml:space="preserve"> $1,5</w:t>
      </w:r>
      <w:r w:rsidR="0075616A">
        <w:rPr>
          <w:rFonts w:ascii="Times" w:hAnsi="Times" w:cs="Times"/>
        </w:rPr>
        <w:t>51</w:t>
      </w:r>
      <w:r w:rsidR="005E2BBF">
        <w:rPr>
          <w:rFonts w:ascii="Times" w:hAnsi="Times" w:cs="Times"/>
        </w:rPr>
        <w:t xml:space="preserve"> (201</w:t>
      </w:r>
      <w:r w:rsidR="0075616A">
        <w:rPr>
          <w:rFonts w:ascii="Times" w:hAnsi="Times" w:cs="Times"/>
        </w:rPr>
        <w:t>5</w:t>
      </w:r>
      <w:r w:rsidR="005E2BBF">
        <w:rPr>
          <w:rFonts w:ascii="Times" w:hAnsi="Times" w:cs="Times"/>
        </w:rPr>
        <w:t>)</w:t>
      </w:r>
    </w:p>
    <w:p w14:paraId="16A69E46" w14:textId="77777777" w:rsidR="00EE5441" w:rsidRPr="00BA4439" w:rsidRDefault="005E2BBF" w:rsidP="00BA4439">
      <w:pPr>
        <w:widowControl w:val="0"/>
        <w:numPr>
          <w:ilvl w:val="0"/>
          <w:numId w:val="6"/>
        </w:numPr>
        <w:tabs>
          <w:tab w:val="left" w:pos="220"/>
          <w:tab w:val="left" w:pos="720"/>
        </w:tabs>
        <w:autoSpaceDE w:val="0"/>
        <w:autoSpaceDN w:val="0"/>
        <w:adjustRightInd w:val="0"/>
        <w:spacing w:after="240"/>
        <w:rPr>
          <w:rFonts w:ascii="Times" w:hAnsi="Times" w:cs="Times"/>
        </w:rPr>
      </w:pPr>
      <w:r>
        <w:rPr>
          <w:rFonts w:ascii="Times" w:hAnsi="Times" w:cs="Times"/>
          <w:sz w:val="28"/>
          <w:szCs w:val="28"/>
        </w:rPr>
        <w:t>IRWE and Blind Work Expenses (BWE), which allow people</w:t>
      </w:r>
      <w:r w:rsidR="00BA4439">
        <w:rPr>
          <w:rFonts w:ascii="Times" w:hAnsi="Times" w:cs="Times"/>
          <w:sz w:val="28"/>
          <w:szCs w:val="28"/>
        </w:rPr>
        <w:t xml:space="preserve"> </w:t>
      </w:r>
      <w:r w:rsidR="00BA4439" w:rsidRPr="00BA4439">
        <w:rPr>
          <w:rFonts w:ascii="Times" w:hAnsi="Times" w:cs="Times"/>
          <w:sz w:val="28"/>
          <w:szCs w:val="28"/>
        </w:rPr>
        <w:t>to partly</w:t>
      </w:r>
      <w:r w:rsidR="00BA4439">
        <w:rPr>
          <w:rFonts w:ascii="Times" w:hAnsi="Times" w:cs="Times"/>
        </w:rPr>
        <w:t xml:space="preserve"> </w:t>
      </w:r>
      <w:r w:rsidRPr="00BA4439">
        <w:rPr>
          <w:rFonts w:ascii="Times" w:hAnsi="Times" w:cs="Times"/>
          <w:sz w:val="32"/>
          <w:szCs w:val="32"/>
        </w:rPr>
        <w:tab/>
      </w:r>
      <w:r w:rsidR="00BA4439">
        <w:rPr>
          <w:rFonts w:ascii="Times" w:hAnsi="Times" w:cs="Times"/>
          <w:sz w:val="32"/>
          <w:szCs w:val="32"/>
        </w:rPr>
        <w:t>or fully recover expenses they incur while working</w:t>
      </w:r>
    </w:p>
    <w:p w14:paraId="1112994E" w14:textId="77777777" w:rsidR="00BA4439" w:rsidRPr="005C764A" w:rsidRDefault="00BA4439" w:rsidP="00BA4439">
      <w:pPr>
        <w:widowControl w:val="0"/>
        <w:numPr>
          <w:ilvl w:val="0"/>
          <w:numId w:val="6"/>
        </w:numPr>
        <w:tabs>
          <w:tab w:val="left" w:pos="220"/>
          <w:tab w:val="left" w:pos="720"/>
        </w:tabs>
        <w:autoSpaceDE w:val="0"/>
        <w:autoSpaceDN w:val="0"/>
        <w:adjustRightInd w:val="0"/>
        <w:spacing w:after="240"/>
        <w:rPr>
          <w:rFonts w:ascii="Times" w:hAnsi="Times" w:cs="Times"/>
        </w:rPr>
      </w:pPr>
      <w:r>
        <w:rPr>
          <w:rFonts w:ascii="Times" w:hAnsi="Times" w:cs="Times"/>
          <w:sz w:val="28"/>
          <w:szCs w:val="28"/>
        </w:rPr>
        <w:t>Plans to Achieve Self Support (PASS)</w:t>
      </w:r>
    </w:p>
    <w:p w14:paraId="11900FD1" w14:textId="77777777" w:rsidR="002A4B70" w:rsidRPr="002A4B70" w:rsidRDefault="005C764A" w:rsidP="002A4B70">
      <w:pPr>
        <w:pStyle w:val="ListParagraph"/>
        <w:widowControl w:val="0"/>
        <w:numPr>
          <w:ilvl w:val="0"/>
          <w:numId w:val="6"/>
        </w:numPr>
        <w:autoSpaceDE w:val="0"/>
        <w:autoSpaceDN w:val="0"/>
        <w:adjustRightInd w:val="0"/>
        <w:spacing w:after="240"/>
        <w:rPr>
          <w:rFonts w:ascii="Times" w:hAnsi="Times" w:cs="Times"/>
          <w:sz w:val="28"/>
          <w:szCs w:val="28"/>
        </w:rPr>
      </w:pPr>
      <w:r w:rsidRPr="005C764A">
        <w:rPr>
          <w:rFonts w:ascii="Times" w:hAnsi="Times" w:cs="Times"/>
          <w:sz w:val="28"/>
          <w:szCs w:val="28"/>
        </w:rPr>
        <w:t>Student-Earned Income Exclusion (SEIE) ($17</w:t>
      </w:r>
      <w:r w:rsidR="00E32A70">
        <w:rPr>
          <w:rFonts w:ascii="Times" w:hAnsi="Times" w:cs="Times"/>
          <w:sz w:val="28"/>
          <w:szCs w:val="28"/>
        </w:rPr>
        <w:t>80</w:t>
      </w:r>
      <w:r w:rsidRPr="005C764A">
        <w:rPr>
          <w:rFonts w:ascii="Times" w:hAnsi="Times" w:cs="Times"/>
          <w:sz w:val="28"/>
          <w:szCs w:val="28"/>
        </w:rPr>
        <w:t>/mo. in 201</w:t>
      </w:r>
      <w:r w:rsidR="00E32A70">
        <w:rPr>
          <w:rFonts w:ascii="Times" w:hAnsi="Times" w:cs="Times"/>
          <w:sz w:val="28"/>
          <w:szCs w:val="28"/>
        </w:rPr>
        <w:t xml:space="preserve">5 </w:t>
      </w:r>
      <w:r w:rsidRPr="005C764A">
        <w:rPr>
          <w:rFonts w:ascii="Times" w:hAnsi="Times" w:cs="Times"/>
          <w:sz w:val="28"/>
          <w:szCs w:val="28"/>
        </w:rPr>
        <w:t>up to a total of $</w:t>
      </w:r>
      <w:r w:rsidR="00E32A70">
        <w:rPr>
          <w:rFonts w:ascii="Times" w:hAnsi="Times" w:cs="Times"/>
          <w:sz w:val="28"/>
          <w:szCs w:val="28"/>
        </w:rPr>
        <w:t>7,180</w:t>
      </w:r>
      <w:r w:rsidRPr="005C764A">
        <w:rPr>
          <w:rFonts w:ascii="Times" w:hAnsi="Times" w:cs="Times"/>
          <w:sz w:val="28"/>
          <w:szCs w:val="28"/>
        </w:rPr>
        <w:t>/yr.).</w:t>
      </w:r>
    </w:p>
    <w:p w14:paraId="5EBB8D88" w14:textId="77777777" w:rsidR="002A4B70" w:rsidRDefault="002A4B70" w:rsidP="002A4B70">
      <w:pPr>
        <w:widowControl w:val="0"/>
        <w:autoSpaceDE w:val="0"/>
        <w:autoSpaceDN w:val="0"/>
        <w:adjustRightInd w:val="0"/>
        <w:spacing w:after="240"/>
        <w:rPr>
          <w:rFonts w:ascii="Times" w:hAnsi="Times" w:cs="Times"/>
          <w:sz w:val="28"/>
          <w:szCs w:val="28"/>
        </w:rPr>
      </w:pPr>
    </w:p>
    <w:p w14:paraId="5C31749E" w14:textId="77777777" w:rsidR="002A4B70" w:rsidRDefault="002A4B70" w:rsidP="002A4B70">
      <w:pPr>
        <w:widowControl w:val="0"/>
        <w:autoSpaceDE w:val="0"/>
        <w:autoSpaceDN w:val="0"/>
        <w:adjustRightInd w:val="0"/>
        <w:spacing w:after="240"/>
        <w:rPr>
          <w:rFonts w:ascii="Times" w:hAnsi="Times" w:cs="Times"/>
          <w:sz w:val="28"/>
          <w:szCs w:val="28"/>
        </w:rPr>
      </w:pPr>
    </w:p>
    <w:p w14:paraId="7053C5E9" w14:textId="77777777" w:rsidR="002A4B70" w:rsidRDefault="002A4B70" w:rsidP="002A4B70">
      <w:pPr>
        <w:widowControl w:val="0"/>
        <w:autoSpaceDE w:val="0"/>
        <w:autoSpaceDN w:val="0"/>
        <w:adjustRightInd w:val="0"/>
        <w:spacing w:after="240"/>
        <w:rPr>
          <w:rFonts w:ascii="Times" w:hAnsi="Times" w:cs="Times"/>
          <w:sz w:val="28"/>
          <w:szCs w:val="28"/>
        </w:rPr>
      </w:pPr>
    </w:p>
    <w:p w14:paraId="58DC66CA" w14:textId="77777777" w:rsidR="002A4B70" w:rsidRDefault="002A4B70" w:rsidP="002A4B70">
      <w:pPr>
        <w:widowControl w:val="0"/>
        <w:autoSpaceDE w:val="0"/>
        <w:autoSpaceDN w:val="0"/>
        <w:adjustRightInd w:val="0"/>
        <w:spacing w:after="240"/>
        <w:rPr>
          <w:rFonts w:ascii="Times" w:hAnsi="Times" w:cs="Times"/>
          <w:sz w:val="28"/>
          <w:szCs w:val="28"/>
        </w:rPr>
      </w:pPr>
    </w:p>
    <w:p w14:paraId="1A6049FF" w14:textId="77777777" w:rsidR="002A4B70" w:rsidRPr="002A4B70" w:rsidRDefault="002A4B70" w:rsidP="002A4B70">
      <w:pPr>
        <w:widowControl w:val="0"/>
        <w:autoSpaceDE w:val="0"/>
        <w:autoSpaceDN w:val="0"/>
        <w:adjustRightInd w:val="0"/>
        <w:spacing w:after="240"/>
        <w:rPr>
          <w:rFonts w:ascii="Times" w:hAnsi="Times" w:cs="Times"/>
          <w:sz w:val="28"/>
          <w:szCs w:val="28"/>
        </w:rPr>
      </w:pPr>
    </w:p>
    <w:p w14:paraId="7B0383B7" w14:textId="77777777" w:rsidR="00EC4338" w:rsidRDefault="00EC4338" w:rsidP="00EC4338">
      <w:pPr>
        <w:widowControl w:val="0"/>
        <w:autoSpaceDE w:val="0"/>
        <w:autoSpaceDN w:val="0"/>
        <w:adjustRightInd w:val="0"/>
        <w:spacing w:after="240"/>
        <w:rPr>
          <w:rFonts w:ascii="Times" w:hAnsi="Times" w:cs="Times"/>
          <w:sz w:val="28"/>
          <w:szCs w:val="28"/>
        </w:rPr>
      </w:pPr>
    </w:p>
    <w:p w14:paraId="50E0F9A4" w14:textId="77777777" w:rsidR="00EC4338" w:rsidRDefault="00EC4338" w:rsidP="00EC4338">
      <w:pPr>
        <w:widowControl w:val="0"/>
        <w:autoSpaceDE w:val="0"/>
        <w:autoSpaceDN w:val="0"/>
        <w:adjustRightInd w:val="0"/>
        <w:spacing w:after="240"/>
        <w:rPr>
          <w:rFonts w:ascii="Times" w:hAnsi="Times" w:cs="Times"/>
          <w:sz w:val="28"/>
          <w:szCs w:val="28"/>
        </w:rPr>
      </w:pPr>
    </w:p>
    <w:p w14:paraId="61D5F3A6" w14:textId="77777777" w:rsidR="00EC4338" w:rsidRDefault="00EC4338" w:rsidP="00EC4338">
      <w:pPr>
        <w:widowControl w:val="0"/>
        <w:autoSpaceDE w:val="0"/>
        <w:autoSpaceDN w:val="0"/>
        <w:adjustRightInd w:val="0"/>
        <w:spacing w:after="240"/>
        <w:rPr>
          <w:rFonts w:ascii="Times" w:hAnsi="Times" w:cs="Times"/>
          <w:sz w:val="28"/>
          <w:szCs w:val="28"/>
        </w:rPr>
      </w:pPr>
    </w:p>
    <w:p w14:paraId="67F116CC" w14:textId="77777777" w:rsidR="00EC4338" w:rsidRDefault="00EC4338" w:rsidP="00EC4338">
      <w:pPr>
        <w:widowControl w:val="0"/>
        <w:autoSpaceDE w:val="0"/>
        <w:autoSpaceDN w:val="0"/>
        <w:adjustRightInd w:val="0"/>
        <w:spacing w:after="240"/>
        <w:rPr>
          <w:rFonts w:ascii="Times" w:hAnsi="Times" w:cs="Times"/>
          <w:sz w:val="28"/>
          <w:szCs w:val="28"/>
        </w:rPr>
      </w:pPr>
    </w:p>
    <w:p w14:paraId="270474BD" w14:textId="77777777" w:rsidR="00EC4338" w:rsidRDefault="00EC4338" w:rsidP="00EC4338">
      <w:pPr>
        <w:widowControl w:val="0"/>
        <w:autoSpaceDE w:val="0"/>
        <w:autoSpaceDN w:val="0"/>
        <w:adjustRightInd w:val="0"/>
        <w:spacing w:after="240"/>
        <w:rPr>
          <w:rFonts w:ascii="Times" w:hAnsi="Times" w:cs="Times"/>
          <w:sz w:val="28"/>
          <w:szCs w:val="28"/>
        </w:rPr>
      </w:pPr>
    </w:p>
    <w:p w14:paraId="70FF4E53" w14:textId="77777777" w:rsidR="002A4B70" w:rsidRDefault="002A4B70" w:rsidP="00EC4338">
      <w:pPr>
        <w:widowControl w:val="0"/>
        <w:autoSpaceDE w:val="0"/>
        <w:autoSpaceDN w:val="0"/>
        <w:adjustRightInd w:val="0"/>
        <w:spacing w:after="240"/>
        <w:rPr>
          <w:rFonts w:ascii="Times" w:hAnsi="Times" w:cs="Times"/>
          <w:sz w:val="28"/>
          <w:szCs w:val="28"/>
        </w:rPr>
      </w:pPr>
    </w:p>
    <w:p w14:paraId="0D6CB3ED" w14:textId="77777777" w:rsidR="002A4B70" w:rsidRDefault="002A4B70" w:rsidP="00EC4338">
      <w:pPr>
        <w:widowControl w:val="0"/>
        <w:autoSpaceDE w:val="0"/>
        <w:autoSpaceDN w:val="0"/>
        <w:adjustRightInd w:val="0"/>
        <w:spacing w:after="240"/>
        <w:rPr>
          <w:rFonts w:ascii="Times" w:hAnsi="Times" w:cs="Times"/>
          <w:sz w:val="28"/>
          <w:szCs w:val="28"/>
        </w:rPr>
      </w:pPr>
    </w:p>
    <w:p w14:paraId="1E3F429F" w14:textId="77777777" w:rsidR="00EC4338" w:rsidRDefault="00EC4338" w:rsidP="00EC4338">
      <w:pPr>
        <w:widowControl w:val="0"/>
        <w:autoSpaceDE w:val="0"/>
        <w:autoSpaceDN w:val="0"/>
        <w:adjustRightInd w:val="0"/>
        <w:spacing w:after="240"/>
        <w:rPr>
          <w:rFonts w:ascii="Times" w:hAnsi="Times" w:cs="Times"/>
          <w:sz w:val="28"/>
          <w:szCs w:val="28"/>
        </w:rPr>
      </w:pPr>
    </w:p>
    <w:p w14:paraId="7BEB9816" w14:textId="77777777" w:rsidR="00EC4338" w:rsidRDefault="00EC4338" w:rsidP="00EC4338">
      <w:pPr>
        <w:widowControl w:val="0"/>
        <w:autoSpaceDE w:val="0"/>
        <w:autoSpaceDN w:val="0"/>
        <w:adjustRightInd w:val="0"/>
        <w:spacing w:after="240"/>
        <w:rPr>
          <w:rFonts w:ascii="Times" w:hAnsi="Times" w:cs="Times"/>
          <w:sz w:val="28"/>
          <w:szCs w:val="28"/>
        </w:rPr>
      </w:pPr>
    </w:p>
    <w:p w14:paraId="18368B64" w14:textId="77777777" w:rsidR="00EC4338" w:rsidRDefault="00EC4338" w:rsidP="00EC4338">
      <w:pPr>
        <w:widowControl w:val="0"/>
        <w:autoSpaceDE w:val="0"/>
        <w:autoSpaceDN w:val="0"/>
        <w:adjustRightInd w:val="0"/>
        <w:spacing w:after="240"/>
        <w:rPr>
          <w:rFonts w:ascii="Times" w:hAnsi="Times" w:cs="Times"/>
          <w:sz w:val="64"/>
          <w:szCs w:val="64"/>
          <w:u w:val="single"/>
        </w:rPr>
      </w:pPr>
      <w:r w:rsidRPr="00EC4338">
        <w:rPr>
          <w:rFonts w:ascii="Times" w:hAnsi="Times" w:cs="Times"/>
          <w:sz w:val="64"/>
          <w:szCs w:val="64"/>
          <w:u w:val="single"/>
        </w:rPr>
        <w:t>Benefit Programs - Title II</w:t>
      </w:r>
    </w:p>
    <w:p w14:paraId="7F8E377E" w14:textId="77777777" w:rsidR="00EC4338" w:rsidRPr="00EC4338" w:rsidRDefault="00EC4338" w:rsidP="00EC4338">
      <w:pPr>
        <w:widowControl w:val="0"/>
        <w:autoSpaceDE w:val="0"/>
        <w:autoSpaceDN w:val="0"/>
        <w:adjustRightInd w:val="0"/>
        <w:spacing w:after="240"/>
        <w:rPr>
          <w:rFonts w:ascii="Times" w:hAnsi="Times" w:cs="Times"/>
          <w:sz w:val="52"/>
          <w:szCs w:val="52"/>
        </w:rPr>
      </w:pPr>
      <w:r w:rsidRPr="00EC4338">
        <w:rPr>
          <w:rFonts w:ascii="Times" w:hAnsi="Times" w:cs="Times"/>
          <w:sz w:val="52"/>
          <w:szCs w:val="52"/>
        </w:rPr>
        <w:t>TITLE II - SSDI SOCIAL SECURITY</w:t>
      </w:r>
    </w:p>
    <w:p w14:paraId="0DF3D782" w14:textId="77777777" w:rsidR="00EC4338" w:rsidRPr="00EC4338" w:rsidRDefault="00EC4338" w:rsidP="00EC4338">
      <w:pPr>
        <w:widowControl w:val="0"/>
        <w:autoSpaceDE w:val="0"/>
        <w:autoSpaceDN w:val="0"/>
        <w:adjustRightInd w:val="0"/>
        <w:spacing w:after="240"/>
        <w:rPr>
          <w:rFonts w:ascii="Times" w:hAnsi="Times" w:cs="Times"/>
          <w:sz w:val="52"/>
          <w:szCs w:val="52"/>
        </w:rPr>
      </w:pPr>
      <w:r w:rsidRPr="00EC4338">
        <w:rPr>
          <w:rFonts w:ascii="Times" w:hAnsi="Times" w:cs="Times"/>
          <w:sz w:val="52"/>
          <w:szCs w:val="52"/>
        </w:rPr>
        <w:t>DISABILITY INSURANCE</w:t>
      </w:r>
    </w:p>
    <w:p w14:paraId="5E9F5E15" w14:textId="77777777" w:rsidR="00EC4338" w:rsidRPr="00EC4338" w:rsidRDefault="00EC4338" w:rsidP="00EC4338">
      <w:pPr>
        <w:widowControl w:val="0"/>
        <w:autoSpaceDE w:val="0"/>
        <w:autoSpaceDN w:val="0"/>
        <w:adjustRightInd w:val="0"/>
        <w:spacing w:after="240"/>
        <w:rPr>
          <w:rFonts w:ascii="Times" w:hAnsi="Times" w:cs="Times"/>
          <w:sz w:val="28"/>
          <w:szCs w:val="28"/>
          <w:u w:val="single"/>
        </w:rPr>
      </w:pPr>
    </w:p>
    <w:p w14:paraId="22E92CE3" w14:textId="77777777" w:rsidR="000F29CD" w:rsidRDefault="000F29CD" w:rsidP="000F29CD">
      <w:pPr>
        <w:widowControl w:val="0"/>
        <w:autoSpaceDE w:val="0"/>
        <w:autoSpaceDN w:val="0"/>
        <w:adjustRightInd w:val="0"/>
        <w:spacing w:after="240"/>
        <w:rPr>
          <w:rFonts w:ascii="Times" w:hAnsi="Times" w:cs="Times"/>
          <w:sz w:val="32"/>
          <w:szCs w:val="32"/>
        </w:rPr>
      </w:pPr>
      <w:r>
        <w:rPr>
          <w:noProof/>
        </w:rPr>
        <mc:AlternateContent>
          <mc:Choice Requires="wps">
            <w:drawing>
              <wp:anchor distT="0" distB="0" distL="114300" distR="114300" simplePos="0" relativeHeight="251662336" behindDoc="0" locked="0" layoutInCell="1" allowOverlap="1" wp14:anchorId="31D9096D" wp14:editId="6E4B568A">
                <wp:simplePos x="0" y="0"/>
                <wp:positionH relativeFrom="column">
                  <wp:posOffset>3429000</wp:posOffset>
                </wp:positionH>
                <wp:positionV relativeFrom="paragraph">
                  <wp:posOffset>1352550</wp:posOffset>
                </wp:positionV>
                <wp:extent cx="2057400" cy="1141095"/>
                <wp:effectExtent l="0" t="0" r="25400" b="27305"/>
                <wp:wrapSquare wrapText="bothSides"/>
                <wp:docPr id="6" name="Text Box 6"/>
                <wp:cNvGraphicFramePr/>
                <a:graphic xmlns:a="http://schemas.openxmlformats.org/drawingml/2006/main">
                  <a:graphicData uri="http://schemas.microsoft.com/office/word/2010/wordprocessingShape">
                    <wps:wsp>
                      <wps:cNvSpPr txBox="1"/>
                      <wps:spPr>
                        <a:xfrm>
                          <a:off x="0" y="0"/>
                          <a:ext cx="2057400" cy="1141095"/>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2EB2C31A" w14:textId="77777777" w:rsidR="00082189" w:rsidRPr="002773DC" w:rsidRDefault="00082189" w:rsidP="002773DC">
                            <w:pPr>
                              <w:widowControl w:val="0"/>
                              <w:autoSpaceDE w:val="0"/>
                              <w:autoSpaceDN w:val="0"/>
                              <w:adjustRightInd w:val="0"/>
                              <w:spacing w:after="240"/>
                              <w:rPr>
                                <w:rFonts w:ascii="Times" w:hAnsi="Times" w:cs="Times"/>
                                <w:sz w:val="22"/>
                                <w:szCs w:val="22"/>
                              </w:rPr>
                            </w:pPr>
                            <w:r w:rsidRPr="002773DC">
                              <w:rPr>
                                <w:rFonts w:ascii="Times" w:hAnsi="Times" w:cs="Times"/>
                                <w:noProof/>
                                <w:sz w:val="22"/>
                                <w:szCs w:val="22"/>
                              </w:rPr>
                              <w:t xml:space="preserve">Ann worked and paid </w:t>
                            </w:r>
                            <w:r>
                              <w:rPr>
                                <w:rFonts w:ascii="Times" w:hAnsi="Times" w:cs="Times"/>
                                <w:noProof/>
                                <w:sz w:val="22"/>
                                <w:szCs w:val="22"/>
                              </w:rPr>
                              <w:t>taxes for 16 years before becoming disabled. She cannot work now, but because she has paid Social Security taxes, is eligible for SSDI.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70pt;margin-top:106.5pt;width:162pt;height:8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" fillcolor="white [3201]" strokecolor="#c0504d [3205]" strokeweight="2pt">
                <v:textbox>
                  <w:txbxContent>
                    <w:p w14:paraId="48DA7073" w14:textId="5B6620B0" w:rsidR="004B2BD2" w:rsidRPr="002773DC" w:rsidRDefault="004B2BD2" w:rsidP="002773DC">
                      <w:pPr>
                        <w:widowControl w:val="0"/>
                        <w:autoSpaceDE w:val="0"/>
                        <w:autoSpaceDN w:val="0"/>
                        <w:adjustRightInd w:val="0"/>
                        <w:spacing w:after="240"/>
                        <w:rPr>
                          <w:rFonts w:ascii="Times" w:hAnsi="Times" w:cs="Times"/>
                          <w:sz w:val="22"/>
                          <w:szCs w:val="22"/>
                        </w:rPr>
                      </w:pPr>
                      <w:r w:rsidRPr="002773DC">
                        <w:rPr>
                          <w:rFonts w:ascii="Times" w:hAnsi="Times" w:cs="Times"/>
                          <w:noProof/>
                          <w:sz w:val="22"/>
                          <w:szCs w:val="22"/>
                        </w:rPr>
                        <w:t xml:space="preserve">Ann worked and paid </w:t>
                      </w:r>
                      <w:r>
                        <w:rPr>
                          <w:rFonts w:ascii="Times" w:hAnsi="Times" w:cs="Times"/>
                          <w:noProof/>
                          <w:sz w:val="22"/>
                          <w:szCs w:val="22"/>
                        </w:rPr>
                        <w:t>taxes for 16 years before becoming disabled. She cannot work now, but because she has paid Social Security taxes, is eligible for SSDI.</w:t>
                      </w:r>
                    </w:p>
                  </w:txbxContent>
                </v:textbox>
                <w10:wrap type="square"/>
              </v:shape>
            </w:pict>
          </mc:Fallback>
        </mc:AlternateContent>
      </w:r>
      <w:r w:rsidR="00EC4338" w:rsidRPr="00EC4338">
        <w:rPr>
          <w:rFonts w:ascii="Times" w:hAnsi="Times" w:cs="Times"/>
          <w:sz w:val="28"/>
          <w:szCs w:val="28"/>
        </w:rPr>
        <w:t>To be eligible for Title II, individuals must have insured status as former workers, or be eligible on the insured status of a specific relative like a parent or spouse. To establish insured status for benefits, individuals need 20 quarters of coverage (payment of Social Security taxes—FICA) in the 10 years before their disability started (those disabled before the age of 31 need less work to qualify).</w:t>
      </w:r>
      <w:r>
        <w:rPr>
          <w:rFonts w:ascii="Times" w:hAnsi="Times" w:cs="Times"/>
          <w:sz w:val="32"/>
          <w:szCs w:val="32"/>
        </w:rPr>
        <w:t xml:space="preserve"> </w:t>
      </w:r>
    </w:p>
    <w:p w14:paraId="666BD176" w14:textId="77777777" w:rsidR="000F29CD" w:rsidRDefault="000F29CD" w:rsidP="000F29CD">
      <w:pPr>
        <w:widowControl w:val="0"/>
        <w:autoSpaceDE w:val="0"/>
        <w:autoSpaceDN w:val="0"/>
        <w:adjustRightInd w:val="0"/>
        <w:spacing w:after="240"/>
        <w:rPr>
          <w:rFonts w:ascii="Times" w:hAnsi="Times" w:cs="Times"/>
          <w:sz w:val="32"/>
          <w:szCs w:val="32"/>
        </w:rPr>
      </w:pPr>
    </w:p>
    <w:p w14:paraId="514F8344" w14:textId="77777777" w:rsidR="00A85958" w:rsidRDefault="000F29CD" w:rsidP="000F29CD">
      <w:pPr>
        <w:widowControl w:val="0"/>
        <w:autoSpaceDE w:val="0"/>
        <w:autoSpaceDN w:val="0"/>
        <w:adjustRightInd w:val="0"/>
        <w:spacing w:after="240"/>
        <w:rPr>
          <w:rFonts w:ascii="Times" w:hAnsi="Times" w:cs="Times"/>
          <w:sz w:val="32"/>
          <w:szCs w:val="32"/>
        </w:rPr>
      </w:pPr>
      <w:r>
        <w:rPr>
          <w:rFonts w:ascii="Times" w:hAnsi="Times" w:cs="Times"/>
          <w:sz w:val="32"/>
          <w:szCs w:val="32"/>
        </w:rPr>
        <w:t>To be eligible for SSDI benefits an individual must:</w:t>
      </w:r>
    </w:p>
    <w:p w14:paraId="726BBB04" w14:textId="77777777" w:rsidR="000F29CD" w:rsidRDefault="000F29CD" w:rsidP="000F29CD">
      <w:pPr>
        <w:pStyle w:val="ListParagraph"/>
        <w:widowControl w:val="0"/>
        <w:numPr>
          <w:ilvl w:val="0"/>
          <w:numId w:val="8"/>
        </w:numPr>
        <w:autoSpaceDE w:val="0"/>
        <w:autoSpaceDN w:val="0"/>
        <w:adjustRightInd w:val="0"/>
        <w:spacing w:after="240"/>
        <w:rPr>
          <w:sz w:val="28"/>
          <w:szCs w:val="28"/>
        </w:rPr>
      </w:pPr>
      <w:r w:rsidRPr="000F29CD">
        <w:rPr>
          <w:sz w:val="28"/>
          <w:szCs w:val="28"/>
        </w:rPr>
        <w:t>B</w:t>
      </w:r>
      <w:r>
        <w:rPr>
          <w:sz w:val="28"/>
          <w:szCs w:val="28"/>
        </w:rPr>
        <w:t>e determined medically disabled by SSA rules;</w:t>
      </w:r>
    </w:p>
    <w:p w14:paraId="29F27733" w14:textId="77777777" w:rsidR="0087330E" w:rsidRDefault="000F29CD" w:rsidP="000F29CD">
      <w:pPr>
        <w:pStyle w:val="ListParagraph"/>
        <w:widowControl w:val="0"/>
        <w:numPr>
          <w:ilvl w:val="0"/>
          <w:numId w:val="8"/>
        </w:numPr>
        <w:autoSpaceDE w:val="0"/>
        <w:autoSpaceDN w:val="0"/>
        <w:adjustRightInd w:val="0"/>
        <w:spacing w:after="240"/>
        <w:rPr>
          <w:sz w:val="28"/>
          <w:szCs w:val="28"/>
        </w:rPr>
      </w:pPr>
      <w:r>
        <w:rPr>
          <w:sz w:val="28"/>
          <w:szCs w:val="28"/>
        </w:rPr>
        <w:t xml:space="preserve">Earn under the Substantial Gainful Activity level: </w:t>
      </w:r>
      <w:r w:rsidR="0087330E">
        <w:rPr>
          <w:sz w:val="28"/>
          <w:szCs w:val="28"/>
        </w:rPr>
        <w:t xml:space="preserve"> $1,8</w:t>
      </w:r>
      <w:r w:rsidR="002A4B70">
        <w:rPr>
          <w:sz w:val="28"/>
          <w:szCs w:val="28"/>
        </w:rPr>
        <w:t>2</w:t>
      </w:r>
      <w:r w:rsidR="0087330E">
        <w:rPr>
          <w:sz w:val="28"/>
          <w:szCs w:val="28"/>
        </w:rPr>
        <w:t>0 for people with blindness, $1,0</w:t>
      </w:r>
      <w:r w:rsidR="002A4B70">
        <w:rPr>
          <w:sz w:val="28"/>
          <w:szCs w:val="28"/>
        </w:rPr>
        <w:t>9</w:t>
      </w:r>
      <w:r w:rsidR="0087330E">
        <w:rPr>
          <w:sz w:val="28"/>
          <w:szCs w:val="28"/>
        </w:rPr>
        <w:t>0 for all others, and not be working; and</w:t>
      </w:r>
    </w:p>
    <w:p w14:paraId="55D3A4FC" w14:textId="77777777" w:rsidR="0035344A" w:rsidRDefault="0087330E" w:rsidP="000F29CD">
      <w:pPr>
        <w:pStyle w:val="ListParagraph"/>
        <w:widowControl w:val="0"/>
        <w:numPr>
          <w:ilvl w:val="0"/>
          <w:numId w:val="8"/>
        </w:numPr>
        <w:autoSpaceDE w:val="0"/>
        <w:autoSpaceDN w:val="0"/>
        <w:adjustRightInd w:val="0"/>
        <w:spacing w:after="240"/>
        <w:rPr>
          <w:sz w:val="28"/>
          <w:szCs w:val="28"/>
        </w:rPr>
      </w:pPr>
      <w:r>
        <w:rPr>
          <w:sz w:val="28"/>
          <w:szCs w:val="28"/>
        </w:rPr>
        <w:t>Have insured status as a former worker, or disabled widow/widower of a spouse who is a former worker</w:t>
      </w:r>
      <w:r w:rsidR="0035344A">
        <w:rPr>
          <w:sz w:val="28"/>
          <w:szCs w:val="28"/>
        </w:rPr>
        <w:t>. Minor children of former workers and their non-disabled parent. They may receive benefits on the former worker’s record.</w:t>
      </w:r>
    </w:p>
    <w:p w14:paraId="336D3FFF" w14:textId="77777777" w:rsidR="0035344A" w:rsidRDefault="0035344A" w:rsidP="0035344A">
      <w:pPr>
        <w:widowControl w:val="0"/>
        <w:autoSpaceDE w:val="0"/>
        <w:autoSpaceDN w:val="0"/>
        <w:adjustRightInd w:val="0"/>
        <w:spacing w:after="240"/>
        <w:rPr>
          <w:sz w:val="28"/>
          <w:szCs w:val="28"/>
        </w:rPr>
      </w:pPr>
    </w:p>
    <w:p w14:paraId="013CFB6C" w14:textId="77777777" w:rsidR="0035344A" w:rsidRDefault="0035344A" w:rsidP="0035344A">
      <w:pPr>
        <w:widowControl w:val="0"/>
        <w:autoSpaceDE w:val="0"/>
        <w:autoSpaceDN w:val="0"/>
        <w:adjustRightInd w:val="0"/>
        <w:spacing w:after="240"/>
        <w:rPr>
          <w:sz w:val="28"/>
          <w:szCs w:val="28"/>
        </w:rPr>
      </w:pPr>
    </w:p>
    <w:p w14:paraId="1B861349" w14:textId="77777777" w:rsidR="0035344A" w:rsidRDefault="0035344A" w:rsidP="0035344A">
      <w:pPr>
        <w:widowControl w:val="0"/>
        <w:autoSpaceDE w:val="0"/>
        <w:autoSpaceDN w:val="0"/>
        <w:adjustRightInd w:val="0"/>
        <w:spacing w:after="240"/>
        <w:rPr>
          <w:sz w:val="28"/>
          <w:szCs w:val="28"/>
        </w:rPr>
      </w:pPr>
    </w:p>
    <w:p w14:paraId="019EA214" w14:textId="77777777" w:rsidR="0035344A" w:rsidRDefault="0035344A" w:rsidP="0035344A">
      <w:pPr>
        <w:widowControl w:val="0"/>
        <w:autoSpaceDE w:val="0"/>
        <w:autoSpaceDN w:val="0"/>
        <w:adjustRightInd w:val="0"/>
        <w:spacing w:after="240"/>
        <w:rPr>
          <w:sz w:val="28"/>
          <w:szCs w:val="28"/>
        </w:rPr>
      </w:pPr>
    </w:p>
    <w:p w14:paraId="3DBC8DFA" w14:textId="77777777" w:rsidR="0035344A" w:rsidRDefault="0035344A" w:rsidP="0035344A">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5B43D1F6" wp14:editId="53DA9E83">
            <wp:extent cx="626745" cy="6096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609600"/>
                    </a:xfrm>
                    <a:prstGeom prst="rect">
                      <a:avLst/>
                    </a:prstGeom>
                    <a:noFill/>
                    <a:ln>
                      <a:noFill/>
                    </a:ln>
                  </pic:spPr>
                </pic:pic>
              </a:graphicData>
            </a:graphic>
          </wp:inline>
        </w:drawing>
      </w:r>
    </w:p>
    <w:p w14:paraId="059F9491" w14:textId="77777777" w:rsidR="0035344A" w:rsidRDefault="0035344A" w:rsidP="0035344A">
      <w:pPr>
        <w:widowControl w:val="0"/>
        <w:autoSpaceDE w:val="0"/>
        <w:autoSpaceDN w:val="0"/>
        <w:adjustRightInd w:val="0"/>
        <w:spacing w:after="240"/>
        <w:rPr>
          <w:rFonts w:ascii="Times" w:hAnsi="Times" w:cs="Times"/>
        </w:rPr>
      </w:pPr>
      <w:r>
        <w:rPr>
          <w:rFonts w:ascii="Times" w:hAnsi="Times" w:cs="Times"/>
          <w:sz w:val="50"/>
          <w:szCs w:val="50"/>
        </w:rPr>
        <w:t>SSDAC - Social Security Benefits for a Child Who is a Disabled Adult</w:t>
      </w:r>
      <w:r w:rsidRPr="0035344A">
        <w:rPr>
          <w:rFonts w:ascii="Times" w:hAnsi="Times" w:cs="Times"/>
        </w:rPr>
        <w:t xml:space="preserve"> </w:t>
      </w:r>
    </w:p>
    <w:p w14:paraId="561332C0" w14:textId="77777777" w:rsidR="0035344A" w:rsidRDefault="0035344A" w:rsidP="0035344A">
      <w:pPr>
        <w:widowControl w:val="0"/>
        <w:autoSpaceDE w:val="0"/>
        <w:autoSpaceDN w:val="0"/>
        <w:adjustRightInd w:val="0"/>
        <w:spacing w:after="240"/>
        <w:rPr>
          <w:rFonts w:ascii="Times" w:hAnsi="Times" w:cs="Times"/>
          <w:sz w:val="28"/>
          <w:szCs w:val="28"/>
        </w:rPr>
      </w:pPr>
      <w:r w:rsidRPr="0035344A">
        <w:rPr>
          <w:rFonts w:ascii="Times" w:hAnsi="Times" w:cs="Times"/>
          <w:sz w:val="28"/>
          <w:szCs w:val="28"/>
        </w:rPr>
        <w:t>Adults with disabilities who have not paid FICA (Social Security) taxes long enough to have insured status, may receive Title II benefits based upon their parent’s insured status.</w:t>
      </w:r>
    </w:p>
    <w:p w14:paraId="398ED2CE" w14:textId="77777777" w:rsidR="0035344A" w:rsidRDefault="0035344A" w:rsidP="0035344A">
      <w:pPr>
        <w:widowControl w:val="0"/>
        <w:autoSpaceDE w:val="0"/>
        <w:autoSpaceDN w:val="0"/>
        <w:adjustRightInd w:val="0"/>
        <w:spacing w:after="240"/>
        <w:rPr>
          <w:rFonts w:ascii="Times" w:hAnsi="Times" w:cs="Times"/>
          <w:sz w:val="28"/>
          <w:szCs w:val="28"/>
        </w:rPr>
      </w:pPr>
      <w:r>
        <w:rPr>
          <w:rFonts w:ascii="Times" w:hAnsi="Times" w:cs="Times"/>
          <w:noProof/>
          <w:sz w:val="28"/>
          <w:szCs w:val="28"/>
        </w:rPr>
        <mc:AlternateContent>
          <mc:Choice Requires="wps">
            <w:drawing>
              <wp:anchor distT="0" distB="0" distL="114300" distR="114300" simplePos="0" relativeHeight="251663360" behindDoc="0" locked="0" layoutInCell="1" allowOverlap="1" wp14:anchorId="04FFE0C2" wp14:editId="675E2BCB">
                <wp:simplePos x="0" y="0"/>
                <wp:positionH relativeFrom="column">
                  <wp:posOffset>3657600</wp:posOffset>
                </wp:positionH>
                <wp:positionV relativeFrom="paragraph">
                  <wp:posOffset>309245</wp:posOffset>
                </wp:positionV>
                <wp:extent cx="1714500" cy="1714500"/>
                <wp:effectExtent l="0" t="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1714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0D12E91E" w14:textId="77777777" w:rsidR="00082189" w:rsidRPr="0035344A" w:rsidRDefault="00082189">
                            <w:pPr>
                              <w:rPr>
                                <w:sz w:val="22"/>
                                <w:szCs w:val="22"/>
                              </w:rPr>
                            </w:pPr>
                            <w:r w:rsidRPr="0035344A">
                              <w:rPr>
                                <w:sz w:val="22"/>
                                <w:szCs w:val="22"/>
                              </w:rPr>
                              <w:t>Bob, Jr. is 25</w:t>
                            </w:r>
                            <w:r>
                              <w:rPr>
                                <w:sz w:val="22"/>
                                <w:szCs w:val="22"/>
                              </w:rPr>
                              <w:t xml:space="preserve"> and became disabled when he was 5 years old. Bob, Sr., is retiring after working and paying SSA taxes for 40 years. Bob, Jr. is eligible for SSDAC as soon as his father retires, and will get Medicare after 24 months.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0" type="#_x0000_t202" style="position:absolute;margin-left:4in;margin-top:24.35pt;width:135pt;height:1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" fillcolor="white [3201]" strokecolor="#c0504d [3205]" strokeweight="2pt">
                <v:textbox>
                  <w:txbxContent>
                    <w:p w14:paraId="39D6E38F" w14:textId="73CDCD6A" w:rsidR="004B2BD2" w:rsidRPr="0035344A" w:rsidRDefault="004B2BD2">
                      <w:pPr>
                        <w:rPr>
                          <w:sz w:val="22"/>
                          <w:szCs w:val="22"/>
                        </w:rPr>
                      </w:pPr>
                      <w:r w:rsidRPr="0035344A">
                        <w:rPr>
                          <w:sz w:val="22"/>
                          <w:szCs w:val="22"/>
                        </w:rPr>
                        <w:t>Bob, Jr. is 25</w:t>
                      </w:r>
                      <w:r>
                        <w:rPr>
                          <w:sz w:val="22"/>
                          <w:szCs w:val="22"/>
                        </w:rPr>
                        <w:t xml:space="preserve"> and became disabled when he was 5 years old. Bob, Sr., is retiring after working and paying SSA taxes for 40 years. Bob, Jr. is eligible for SSDAC as soon as his father retires, and will get Medicare after 24 months. </w:t>
                      </w:r>
                    </w:p>
                  </w:txbxContent>
                </v:textbox>
                <w10:wrap type="square"/>
              </v:shape>
            </w:pict>
          </mc:Fallback>
        </mc:AlternateContent>
      </w:r>
    </w:p>
    <w:p w14:paraId="373A079F" w14:textId="77777777" w:rsidR="0035344A" w:rsidRDefault="0035344A" w:rsidP="0035344A">
      <w:pPr>
        <w:widowControl w:val="0"/>
        <w:autoSpaceDE w:val="0"/>
        <w:autoSpaceDN w:val="0"/>
        <w:adjustRightInd w:val="0"/>
        <w:spacing w:after="240"/>
        <w:rPr>
          <w:rFonts w:ascii="Times" w:hAnsi="Times" w:cs="Times"/>
          <w:sz w:val="28"/>
          <w:szCs w:val="28"/>
        </w:rPr>
      </w:pPr>
      <w:r w:rsidRPr="0035344A">
        <w:rPr>
          <w:rFonts w:ascii="Times" w:hAnsi="Times" w:cs="Times"/>
          <w:sz w:val="28"/>
          <w:szCs w:val="28"/>
        </w:rPr>
        <w:t>To be eligible for this benefit, an individual must be:</w:t>
      </w:r>
    </w:p>
    <w:p w14:paraId="48432FFC" w14:textId="77777777" w:rsidR="0035344A" w:rsidRPr="0035344A" w:rsidRDefault="0035344A" w:rsidP="0035344A">
      <w:pPr>
        <w:pStyle w:val="ListParagraph"/>
        <w:widowControl w:val="0"/>
        <w:numPr>
          <w:ilvl w:val="0"/>
          <w:numId w:val="10"/>
        </w:numPr>
        <w:autoSpaceDE w:val="0"/>
        <w:autoSpaceDN w:val="0"/>
        <w:adjustRightInd w:val="0"/>
        <w:spacing w:after="240"/>
        <w:rPr>
          <w:rFonts w:ascii="Times" w:hAnsi="Times" w:cs="Times"/>
          <w:sz w:val="28"/>
          <w:szCs w:val="28"/>
        </w:rPr>
      </w:pPr>
      <w:r>
        <w:rPr>
          <w:rFonts w:ascii="Times" w:hAnsi="Times" w:cs="Times"/>
          <w:sz w:val="32"/>
          <w:szCs w:val="32"/>
        </w:rPr>
        <w:t>18 years of age or older;</w:t>
      </w:r>
    </w:p>
    <w:p w14:paraId="5494AC7D" w14:textId="77777777" w:rsidR="0035344A" w:rsidRPr="0035344A" w:rsidRDefault="0035344A" w:rsidP="0035344A">
      <w:pPr>
        <w:pStyle w:val="ListParagraph"/>
        <w:widowControl w:val="0"/>
        <w:numPr>
          <w:ilvl w:val="0"/>
          <w:numId w:val="10"/>
        </w:numPr>
        <w:autoSpaceDE w:val="0"/>
        <w:autoSpaceDN w:val="0"/>
        <w:adjustRightInd w:val="0"/>
        <w:spacing w:after="240"/>
        <w:rPr>
          <w:rFonts w:ascii="Times" w:hAnsi="Times" w:cs="Times"/>
          <w:sz w:val="28"/>
          <w:szCs w:val="28"/>
        </w:rPr>
      </w:pPr>
      <w:r w:rsidRPr="0035344A">
        <w:rPr>
          <w:rFonts w:ascii="Times" w:hAnsi="Times" w:cs="Times"/>
          <w:sz w:val="32"/>
          <w:szCs w:val="32"/>
        </w:rPr>
        <w:t>Disabled before turning 22 years old;</w:t>
      </w:r>
      <w:r w:rsidRPr="0035344A">
        <w:rPr>
          <w:rFonts w:ascii="Times" w:hAnsi="Times" w:cs="Times"/>
          <w:sz w:val="32"/>
          <w:szCs w:val="32"/>
        </w:rPr>
        <w:tab/>
      </w:r>
      <w:r w:rsidRPr="0035344A">
        <w:rPr>
          <w:rFonts w:ascii="Times" w:hAnsi="Times" w:cs="Times"/>
          <w:sz w:val="32"/>
          <w:szCs w:val="32"/>
        </w:rPr>
        <w:tab/>
      </w:r>
    </w:p>
    <w:p w14:paraId="66AA1E5C" w14:textId="77777777" w:rsidR="0035344A" w:rsidRDefault="0035344A" w:rsidP="0035344A">
      <w:pPr>
        <w:pStyle w:val="ListParagraph"/>
        <w:widowControl w:val="0"/>
        <w:numPr>
          <w:ilvl w:val="0"/>
          <w:numId w:val="10"/>
        </w:numPr>
        <w:autoSpaceDE w:val="0"/>
        <w:autoSpaceDN w:val="0"/>
        <w:adjustRightInd w:val="0"/>
        <w:spacing w:after="240"/>
        <w:rPr>
          <w:rFonts w:ascii="Times" w:hAnsi="Times" w:cs="Times"/>
          <w:sz w:val="28"/>
          <w:szCs w:val="28"/>
        </w:rPr>
      </w:pPr>
      <w:r>
        <w:rPr>
          <w:rFonts w:ascii="Times" w:hAnsi="Times" w:cs="Times"/>
          <w:sz w:val="28"/>
          <w:szCs w:val="28"/>
        </w:rPr>
        <w:t>A child of an insured worker who is either disabled, retired or deceased; and</w:t>
      </w:r>
    </w:p>
    <w:p w14:paraId="275B9F4B" w14:textId="77777777" w:rsidR="0035344A" w:rsidRPr="0035344A" w:rsidRDefault="0035344A" w:rsidP="0035344A">
      <w:pPr>
        <w:pStyle w:val="ListParagraph"/>
        <w:widowControl w:val="0"/>
        <w:numPr>
          <w:ilvl w:val="0"/>
          <w:numId w:val="10"/>
        </w:numPr>
        <w:autoSpaceDE w:val="0"/>
        <w:autoSpaceDN w:val="0"/>
        <w:adjustRightInd w:val="0"/>
        <w:spacing w:after="240"/>
        <w:rPr>
          <w:rFonts w:ascii="Times" w:hAnsi="Times" w:cs="Times"/>
          <w:sz w:val="28"/>
          <w:szCs w:val="28"/>
        </w:rPr>
      </w:pPr>
      <w:r>
        <w:rPr>
          <w:rFonts w:ascii="Times" w:hAnsi="Times" w:cs="Times"/>
          <w:sz w:val="28"/>
          <w:szCs w:val="28"/>
        </w:rPr>
        <w:t>Earnings must never have exceeded SGA level.</w:t>
      </w:r>
    </w:p>
    <w:p w14:paraId="00FABAFE" w14:textId="77777777" w:rsidR="0035344A" w:rsidRDefault="00944F6B" w:rsidP="0035344A">
      <w:pPr>
        <w:widowControl w:val="0"/>
        <w:autoSpaceDE w:val="0"/>
        <w:autoSpaceDN w:val="0"/>
        <w:adjustRightInd w:val="0"/>
        <w:spacing w:after="240"/>
        <w:rPr>
          <w:rFonts w:ascii="Times" w:hAnsi="Times" w:cs="Times"/>
          <w:sz w:val="28"/>
          <w:szCs w:val="28"/>
        </w:rPr>
      </w:pPr>
      <w:r>
        <w:rPr>
          <w:rFonts w:ascii="Times" w:hAnsi="Times" w:cs="Times"/>
          <w:noProof/>
        </w:rPr>
        <w:drawing>
          <wp:inline distT="0" distB="0" distL="0" distR="0" wp14:anchorId="22C3093A" wp14:editId="2F45C0ED">
            <wp:extent cx="626745" cy="6096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609600"/>
                    </a:xfrm>
                    <a:prstGeom prst="rect">
                      <a:avLst/>
                    </a:prstGeom>
                    <a:noFill/>
                    <a:ln>
                      <a:noFill/>
                    </a:ln>
                  </pic:spPr>
                </pic:pic>
              </a:graphicData>
            </a:graphic>
          </wp:inline>
        </w:drawing>
      </w:r>
    </w:p>
    <w:p w14:paraId="2DE46556" w14:textId="77777777" w:rsidR="00944F6B" w:rsidRPr="00944F6B" w:rsidRDefault="00944F6B" w:rsidP="00944F6B">
      <w:pPr>
        <w:widowControl w:val="0"/>
        <w:autoSpaceDE w:val="0"/>
        <w:autoSpaceDN w:val="0"/>
        <w:adjustRightInd w:val="0"/>
        <w:spacing w:after="240"/>
        <w:jc w:val="center"/>
        <w:rPr>
          <w:rFonts w:ascii="Times" w:hAnsi="Times" w:cs="Times"/>
          <w:sz w:val="44"/>
          <w:szCs w:val="44"/>
        </w:rPr>
      </w:pPr>
      <w:r w:rsidRPr="00944F6B">
        <w:rPr>
          <w:rFonts w:ascii="Times" w:hAnsi="Times" w:cs="Times"/>
          <w:sz w:val="44"/>
          <w:szCs w:val="44"/>
        </w:rPr>
        <w:t>Substantial Gainful Activity (SGA)</w:t>
      </w:r>
    </w:p>
    <w:p w14:paraId="2E105D86" w14:textId="77777777" w:rsidR="00925AED" w:rsidRDefault="000F29CD" w:rsidP="00925AED">
      <w:pPr>
        <w:widowControl w:val="0"/>
        <w:autoSpaceDE w:val="0"/>
        <w:autoSpaceDN w:val="0"/>
        <w:adjustRightInd w:val="0"/>
        <w:spacing w:after="240"/>
        <w:rPr>
          <w:rFonts w:ascii="Times" w:hAnsi="Times" w:cs="Times"/>
          <w:sz w:val="28"/>
          <w:szCs w:val="28"/>
        </w:rPr>
      </w:pPr>
      <w:r w:rsidRPr="00925AED">
        <w:rPr>
          <w:sz w:val="28"/>
          <w:szCs w:val="28"/>
        </w:rPr>
        <w:t xml:space="preserve"> </w:t>
      </w:r>
      <w:r w:rsidR="00925AED" w:rsidRPr="00925AED">
        <w:rPr>
          <w:rFonts w:ascii="Times" w:hAnsi="Times" w:cs="Times"/>
          <w:sz w:val="28"/>
          <w:szCs w:val="28"/>
        </w:rPr>
        <w:t>If a person is earning income in excess of  $10</w:t>
      </w:r>
      <w:r w:rsidR="002A4B70">
        <w:rPr>
          <w:rFonts w:ascii="Times" w:hAnsi="Times" w:cs="Times"/>
          <w:sz w:val="28"/>
          <w:szCs w:val="28"/>
        </w:rPr>
        <w:t>9</w:t>
      </w:r>
      <w:r w:rsidR="00925AED" w:rsidRPr="00925AED">
        <w:rPr>
          <w:rFonts w:ascii="Times" w:hAnsi="Times" w:cs="Times"/>
          <w:sz w:val="28"/>
          <w:szCs w:val="28"/>
        </w:rPr>
        <w:t>0\month in 201</w:t>
      </w:r>
      <w:r w:rsidR="002A4B70">
        <w:rPr>
          <w:rFonts w:ascii="Times" w:hAnsi="Times" w:cs="Times"/>
          <w:sz w:val="28"/>
          <w:szCs w:val="28"/>
        </w:rPr>
        <w:t>5</w:t>
      </w:r>
      <w:r w:rsidR="00925AED" w:rsidRPr="00925AED">
        <w:rPr>
          <w:rFonts w:ascii="Times" w:hAnsi="Times" w:cs="Times"/>
          <w:sz w:val="28"/>
          <w:szCs w:val="28"/>
        </w:rPr>
        <w:t xml:space="preserve"> ($1,8</w:t>
      </w:r>
      <w:r w:rsidR="002A4B70">
        <w:rPr>
          <w:rFonts w:ascii="Times" w:hAnsi="Times" w:cs="Times"/>
          <w:sz w:val="28"/>
          <w:szCs w:val="28"/>
        </w:rPr>
        <w:t>2</w:t>
      </w:r>
      <w:r w:rsidR="00925AED" w:rsidRPr="00925AED">
        <w:rPr>
          <w:rFonts w:ascii="Times" w:hAnsi="Times" w:cs="Times"/>
          <w:sz w:val="28"/>
          <w:szCs w:val="28"/>
        </w:rPr>
        <w:t>0 if blind in 2014), that  person is considered to be earning at the Substantial Gainful Activity (SGA) level. However, if the</w:t>
      </w:r>
      <w:r w:rsidR="00925AED">
        <w:rPr>
          <w:rFonts w:ascii="Times" w:hAnsi="Times" w:cs="Times"/>
          <w:sz w:val="28"/>
          <w:szCs w:val="28"/>
        </w:rPr>
        <w:t xml:space="preserve"> </w:t>
      </w:r>
      <w:r w:rsidR="00925AED" w:rsidRPr="00925AED">
        <w:rPr>
          <w:rFonts w:ascii="Times" w:hAnsi="Times" w:cs="Times"/>
          <w:sz w:val="28"/>
          <w:szCs w:val="28"/>
        </w:rPr>
        <w:t> worker’s productivity is equal to that of non-disabled workers in comparable positions, he/she may be </w:t>
      </w:r>
      <w:r w:rsidR="00925AED">
        <w:rPr>
          <w:rFonts w:ascii="Times" w:hAnsi="Times" w:cs="Times"/>
          <w:sz w:val="28"/>
          <w:szCs w:val="28"/>
        </w:rPr>
        <w:t xml:space="preserve"> </w:t>
      </w:r>
      <w:r w:rsidR="00925AED" w:rsidRPr="00925AED">
        <w:rPr>
          <w:rFonts w:ascii="Times" w:hAnsi="Times" w:cs="Times"/>
          <w:sz w:val="28"/>
          <w:szCs w:val="28"/>
        </w:rPr>
        <w:t>determined to be earning at the SGA level even if</w:t>
      </w:r>
      <w:r w:rsidR="00925AED">
        <w:rPr>
          <w:rFonts w:ascii="Times" w:hAnsi="Times" w:cs="Times"/>
          <w:sz w:val="28"/>
          <w:szCs w:val="28"/>
        </w:rPr>
        <w:t xml:space="preserve"> </w:t>
      </w:r>
      <w:r w:rsidR="00925AED" w:rsidRPr="00925AED">
        <w:rPr>
          <w:rFonts w:ascii="Times" w:hAnsi="Times" w:cs="Times"/>
          <w:sz w:val="28"/>
          <w:szCs w:val="28"/>
        </w:rPr>
        <w:t>gross earnings are less than $900/month. After the </w:t>
      </w:r>
      <w:r w:rsidR="009C6F50">
        <w:rPr>
          <w:rFonts w:ascii="Times" w:hAnsi="Times" w:cs="Times"/>
          <w:sz w:val="28"/>
          <w:szCs w:val="28"/>
        </w:rPr>
        <w:t xml:space="preserve"> </w:t>
      </w:r>
      <w:r w:rsidR="00925AED" w:rsidRPr="00925AED">
        <w:rPr>
          <w:rFonts w:ascii="Times" w:hAnsi="Times" w:cs="Times"/>
          <w:sz w:val="28"/>
          <w:szCs w:val="28"/>
        </w:rPr>
        <w:t>Trial Work Period, if SSA determines that a person is earning at the SGA level, he/she will</w:t>
      </w:r>
      <w:r w:rsidR="00925AED">
        <w:rPr>
          <w:rFonts w:ascii="Times" w:hAnsi="Times" w:cs="Times"/>
          <w:sz w:val="32"/>
          <w:szCs w:val="32"/>
        </w:rPr>
        <w:t xml:space="preserve"> </w:t>
      </w:r>
      <w:r w:rsidR="00925AED" w:rsidRPr="00925AED">
        <w:rPr>
          <w:rFonts w:ascii="Times" w:hAnsi="Times" w:cs="Times"/>
          <w:sz w:val="28"/>
          <w:szCs w:val="28"/>
        </w:rPr>
        <w:t>rec</w:t>
      </w:r>
      <w:r w:rsidR="000C1CFA">
        <w:rPr>
          <w:rFonts w:ascii="Times" w:hAnsi="Times" w:cs="Times"/>
          <w:sz w:val="28"/>
          <w:szCs w:val="28"/>
        </w:rPr>
        <w:t>ei</w:t>
      </w:r>
      <w:r w:rsidR="00925AED" w:rsidRPr="00925AED">
        <w:rPr>
          <w:rFonts w:ascii="Times" w:hAnsi="Times" w:cs="Times"/>
          <w:sz w:val="28"/>
          <w:szCs w:val="28"/>
        </w:rPr>
        <w:t>ve</w:t>
      </w:r>
      <w:r w:rsidR="00925AED">
        <w:rPr>
          <w:rFonts w:ascii="Times" w:hAnsi="Times" w:cs="Times"/>
          <w:sz w:val="32"/>
          <w:szCs w:val="32"/>
        </w:rPr>
        <w:t xml:space="preserve"> </w:t>
      </w:r>
      <w:r w:rsidR="00925AED" w:rsidRPr="000C1CFA">
        <w:rPr>
          <w:rFonts w:ascii="Times" w:hAnsi="Times" w:cs="Times"/>
          <w:sz w:val="28"/>
          <w:szCs w:val="28"/>
        </w:rPr>
        <w:t>full</w:t>
      </w:r>
      <w:r w:rsidR="00925AED">
        <w:rPr>
          <w:rFonts w:ascii="Times" w:hAnsi="Times" w:cs="Times"/>
          <w:sz w:val="32"/>
          <w:szCs w:val="32"/>
        </w:rPr>
        <w:t xml:space="preserve"> </w:t>
      </w:r>
      <w:r w:rsidR="00925AED" w:rsidRPr="000C1CFA">
        <w:rPr>
          <w:rFonts w:ascii="Times" w:hAnsi="Times" w:cs="Times"/>
          <w:sz w:val="28"/>
          <w:szCs w:val="28"/>
        </w:rPr>
        <w:t>benefit checks for an additional three months, and then his/her cash benefit will stop unless sufficient Social Security Work Incentives apply that can reduce how SSA looks at the earnings. Remember, for the 36 months that follow the TWP, disability status is protected and SSDI checks will be due for any month earnings are below SGA.</w:t>
      </w:r>
    </w:p>
    <w:p w14:paraId="44E0B562" w14:textId="77777777" w:rsidR="000C1CFA" w:rsidRPr="000C1CFA" w:rsidRDefault="00C82C4D" w:rsidP="00925AED">
      <w:pPr>
        <w:widowControl w:val="0"/>
        <w:autoSpaceDE w:val="0"/>
        <w:autoSpaceDN w:val="0"/>
        <w:adjustRightInd w:val="0"/>
        <w:spacing w:after="240"/>
        <w:rPr>
          <w:rFonts w:ascii="Times" w:hAnsi="Times" w:cs="Times"/>
          <w:sz w:val="28"/>
          <w:szCs w:val="28"/>
        </w:rPr>
      </w:pPr>
      <w:r>
        <w:rPr>
          <w:rFonts w:ascii="Times" w:hAnsi="Times" w:cs="Times"/>
          <w:noProof/>
          <w:sz w:val="28"/>
          <w:szCs w:val="28"/>
        </w:rPr>
        <mc:AlternateContent>
          <mc:Choice Requires="wps">
            <w:drawing>
              <wp:anchor distT="0" distB="0" distL="114300" distR="114300" simplePos="0" relativeHeight="251665408" behindDoc="0" locked="0" layoutInCell="1" allowOverlap="1" wp14:anchorId="2207092F" wp14:editId="02F815B0">
                <wp:simplePos x="0" y="0"/>
                <wp:positionH relativeFrom="column">
                  <wp:posOffset>3314700</wp:posOffset>
                </wp:positionH>
                <wp:positionV relativeFrom="paragraph">
                  <wp:posOffset>-950595</wp:posOffset>
                </wp:positionV>
                <wp:extent cx="2057400" cy="1600200"/>
                <wp:effectExtent l="0" t="0" r="254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2057400" cy="16002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10F1950A" w14:textId="77777777" w:rsidR="00082189" w:rsidRPr="00C82C4D" w:rsidRDefault="00082189" w:rsidP="00C82C4D">
                            <w:pPr>
                              <w:widowControl w:val="0"/>
                              <w:autoSpaceDE w:val="0"/>
                              <w:autoSpaceDN w:val="0"/>
                              <w:adjustRightInd w:val="0"/>
                              <w:spacing w:after="240"/>
                              <w:rPr>
                                <w:rFonts w:ascii="Times" w:hAnsi="Times" w:cs="Times"/>
                                <w:sz w:val="22"/>
                                <w:szCs w:val="22"/>
                              </w:rPr>
                            </w:pPr>
                            <w:r w:rsidRPr="00C82C4D">
                              <w:rPr>
                                <w:rFonts w:ascii="Arial Narrow" w:hAnsi="Arial Narrow" w:cs="Arial Narrow"/>
                                <w:sz w:val="22"/>
                                <w:szCs w:val="22"/>
                              </w:rPr>
                              <w:t>After working for many years, Catherine became disabled, but is now back working, earning $</w:t>
                            </w:r>
                            <w:r>
                              <w:rPr>
                                <w:rFonts w:ascii="Arial Narrow" w:hAnsi="Arial Narrow" w:cs="Arial Narrow"/>
                                <w:sz w:val="22"/>
                                <w:szCs w:val="22"/>
                              </w:rPr>
                              <w:t>1,090</w:t>
                            </w:r>
                            <w:r w:rsidRPr="00C82C4D">
                              <w:rPr>
                                <w:rFonts w:ascii="Arial Narrow" w:hAnsi="Arial Narrow" w:cs="Arial Narrow"/>
                                <w:sz w:val="22"/>
                                <w:szCs w:val="22"/>
                              </w:rPr>
                              <w:t xml:space="preserve"> a month. SSA has determined that she is working at the SGA level. Her monthly SSDI checks will stop in 3 months. However, there are Social Security Work Incentives that may allow her to keep her SSDI benefits.</w:t>
                            </w:r>
                          </w:p>
                          <w:p w14:paraId="1EEF52D6" w14:textId="77777777" w:rsidR="00082189" w:rsidRDefault="00082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31" type="#_x0000_t202" style="position:absolute;margin-left:261pt;margin-top:-74.8pt;width:162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" fillcolor="white [3201]" strokecolor="#c0504d [3205]" strokeweight="2pt">
                <v:textbox>
                  <w:txbxContent>
                    <w:p w14:paraId="17E69077" w14:textId="4CE55DF3" w:rsidR="00082189" w:rsidRPr="00C82C4D" w:rsidRDefault="00082189" w:rsidP="00C82C4D">
                      <w:pPr>
                        <w:widowControl w:val="0"/>
                        <w:autoSpaceDE w:val="0"/>
                        <w:autoSpaceDN w:val="0"/>
                        <w:adjustRightInd w:val="0"/>
                        <w:spacing w:after="240"/>
                        <w:rPr>
                          <w:rFonts w:ascii="Times" w:hAnsi="Times" w:cs="Times"/>
                          <w:sz w:val="22"/>
                          <w:szCs w:val="22"/>
                        </w:rPr>
                      </w:pPr>
                      <w:r w:rsidRPr="00C82C4D">
                        <w:rPr>
                          <w:rFonts w:ascii="Arial Narrow" w:hAnsi="Arial Narrow" w:cs="Arial Narrow"/>
                          <w:sz w:val="22"/>
                          <w:szCs w:val="22"/>
                        </w:rPr>
                        <w:t>After working for many years, Catherine became disabled, but is now back working, earning $</w:t>
                      </w:r>
                      <w:r>
                        <w:rPr>
                          <w:rFonts w:ascii="Arial Narrow" w:hAnsi="Arial Narrow" w:cs="Arial Narrow"/>
                          <w:sz w:val="22"/>
                          <w:szCs w:val="22"/>
                        </w:rPr>
                        <w:t>1,090</w:t>
                      </w:r>
                      <w:r w:rsidRPr="00C82C4D">
                        <w:rPr>
                          <w:rFonts w:ascii="Arial Narrow" w:hAnsi="Arial Narrow" w:cs="Arial Narrow"/>
                          <w:sz w:val="22"/>
                          <w:szCs w:val="22"/>
                        </w:rPr>
                        <w:t xml:space="preserve"> a month. SSA has determined that she is working at the SGA level. Her monthly SSDI checks will stop in 3 months. However, there are Social Security Work Incentives that may allow her to keep her SSDI benefits.</w:t>
                      </w:r>
                    </w:p>
                    <w:p w14:paraId="0340D99C" w14:textId="77777777" w:rsidR="00082189" w:rsidRDefault="00082189"/>
                  </w:txbxContent>
                </v:textbox>
                <w10:wrap type="square"/>
              </v:shape>
            </w:pict>
          </mc:Fallback>
        </mc:AlternateContent>
      </w:r>
      <w:r w:rsidR="000C1CFA">
        <w:rPr>
          <w:rFonts w:ascii="Times" w:hAnsi="Times" w:cs="Times"/>
          <w:sz w:val="28"/>
          <w:szCs w:val="28"/>
        </w:rPr>
        <w:t xml:space="preserve">* </w:t>
      </w:r>
      <w:r w:rsidR="000C1CFA" w:rsidRPr="000C1CFA">
        <w:rPr>
          <w:rFonts w:ascii="Times" w:hAnsi="Times" w:cs="Times"/>
          <w:i/>
          <w:sz w:val="28"/>
          <w:szCs w:val="28"/>
          <w:u w:val="single"/>
        </w:rPr>
        <w:t>In self-employment SGA may be determined as 80 hours per month</w:t>
      </w:r>
      <w:r w:rsidR="000C1CFA">
        <w:rPr>
          <w:rFonts w:ascii="Times" w:hAnsi="Times" w:cs="Times"/>
          <w:i/>
          <w:sz w:val="28"/>
          <w:szCs w:val="28"/>
          <w:u w:val="single"/>
        </w:rPr>
        <w:t>.</w:t>
      </w:r>
    </w:p>
    <w:p w14:paraId="7B9B4EAC" w14:textId="77777777" w:rsidR="00925AED" w:rsidRDefault="00925AED" w:rsidP="00925AED">
      <w:pPr>
        <w:widowControl w:val="0"/>
        <w:autoSpaceDE w:val="0"/>
        <w:autoSpaceDN w:val="0"/>
        <w:adjustRightInd w:val="0"/>
        <w:rPr>
          <w:rFonts w:ascii="Times" w:hAnsi="Times" w:cs="Times"/>
          <w:sz w:val="28"/>
          <w:szCs w:val="28"/>
        </w:rPr>
      </w:pPr>
    </w:p>
    <w:p w14:paraId="10260B62" w14:textId="77777777" w:rsidR="00136A08" w:rsidRDefault="00136A08" w:rsidP="00925AED">
      <w:pPr>
        <w:widowControl w:val="0"/>
        <w:autoSpaceDE w:val="0"/>
        <w:autoSpaceDN w:val="0"/>
        <w:adjustRightInd w:val="0"/>
        <w:rPr>
          <w:rFonts w:ascii="Times" w:hAnsi="Times" w:cs="Times"/>
          <w:noProof/>
          <w:sz w:val="28"/>
          <w:szCs w:val="28"/>
        </w:rPr>
      </w:pPr>
    </w:p>
    <w:p w14:paraId="1E8F5B7C" w14:textId="77777777" w:rsidR="00136A08" w:rsidRDefault="00136A08" w:rsidP="00925AED">
      <w:pPr>
        <w:widowControl w:val="0"/>
        <w:autoSpaceDE w:val="0"/>
        <w:autoSpaceDN w:val="0"/>
        <w:adjustRightInd w:val="0"/>
        <w:rPr>
          <w:rFonts w:ascii="Times" w:hAnsi="Times" w:cs="Times"/>
          <w:noProof/>
          <w:sz w:val="28"/>
          <w:szCs w:val="28"/>
        </w:rPr>
      </w:pPr>
    </w:p>
    <w:p w14:paraId="7CB57651" w14:textId="77777777" w:rsidR="00E04C94" w:rsidRDefault="00136A08" w:rsidP="00E04C94">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0264AA9A" wp14:editId="6AF1891F">
            <wp:extent cx="626745" cy="609600"/>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609600"/>
                    </a:xfrm>
                    <a:prstGeom prst="rect">
                      <a:avLst/>
                    </a:prstGeom>
                    <a:noFill/>
                    <a:ln>
                      <a:noFill/>
                    </a:ln>
                  </pic:spPr>
                </pic:pic>
              </a:graphicData>
            </a:graphic>
          </wp:inline>
        </w:drawing>
      </w:r>
      <w:r w:rsidR="00E04C94">
        <w:rPr>
          <w:rFonts w:ascii="Times" w:hAnsi="Times" w:cs="Times"/>
          <w:sz w:val="28"/>
          <w:szCs w:val="28"/>
        </w:rPr>
        <w:tab/>
      </w:r>
      <w:r w:rsidR="00E04C94">
        <w:rPr>
          <w:rFonts w:ascii="Times" w:hAnsi="Times" w:cs="Times"/>
          <w:sz w:val="50"/>
          <w:szCs w:val="50"/>
        </w:rPr>
        <w:t>Social Security Work </w:t>
      </w:r>
    </w:p>
    <w:p w14:paraId="5888EC33" w14:textId="77777777" w:rsidR="00E04C94" w:rsidRDefault="00E04C94" w:rsidP="00E04C94">
      <w:pPr>
        <w:widowControl w:val="0"/>
        <w:autoSpaceDE w:val="0"/>
        <w:autoSpaceDN w:val="0"/>
        <w:adjustRightInd w:val="0"/>
        <w:spacing w:after="240"/>
        <w:rPr>
          <w:rFonts w:ascii="Times" w:hAnsi="Times" w:cs="Times"/>
          <w:sz w:val="50"/>
          <w:szCs w:val="50"/>
        </w:rPr>
      </w:pPr>
      <w:r>
        <w:rPr>
          <w:rFonts w:ascii="Times" w:hAnsi="Times" w:cs="Times"/>
          <w:sz w:val="50"/>
          <w:szCs w:val="50"/>
        </w:rPr>
        <w:t>Incentives During SGA Determination</w:t>
      </w:r>
    </w:p>
    <w:p w14:paraId="17DA343A" w14:textId="77777777" w:rsidR="00E04C94" w:rsidRPr="00E04C94" w:rsidRDefault="00E04C94" w:rsidP="00E04C94">
      <w:pPr>
        <w:widowControl w:val="0"/>
        <w:autoSpaceDE w:val="0"/>
        <w:autoSpaceDN w:val="0"/>
        <w:adjustRightInd w:val="0"/>
        <w:spacing w:after="240"/>
        <w:rPr>
          <w:rFonts w:ascii="Times" w:hAnsi="Times" w:cs="Times"/>
          <w:sz w:val="28"/>
          <w:szCs w:val="28"/>
        </w:rPr>
      </w:pPr>
      <w:r>
        <w:rPr>
          <w:rFonts w:ascii="Times" w:hAnsi="Times" w:cs="Times"/>
          <w:noProof/>
          <w:sz w:val="28"/>
          <w:szCs w:val="28"/>
        </w:rPr>
        <mc:AlternateContent>
          <mc:Choice Requires="wps">
            <w:drawing>
              <wp:anchor distT="0" distB="0" distL="114300" distR="114300" simplePos="0" relativeHeight="251666432" behindDoc="0" locked="0" layoutInCell="1" allowOverlap="1" wp14:anchorId="4F265D6C" wp14:editId="0DDAD17A">
                <wp:simplePos x="0" y="0"/>
                <wp:positionH relativeFrom="column">
                  <wp:posOffset>3200400</wp:posOffset>
                </wp:positionH>
                <wp:positionV relativeFrom="paragraph">
                  <wp:posOffset>123190</wp:posOffset>
                </wp:positionV>
                <wp:extent cx="2171700" cy="1600200"/>
                <wp:effectExtent l="0" t="0" r="38100" b="2540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16002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4B0D3AB7" w14:textId="77777777" w:rsidR="00082189" w:rsidRDefault="00082189" w:rsidP="00E04C94">
                            <w:pPr>
                              <w:widowControl w:val="0"/>
                              <w:autoSpaceDE w:val="0"/>
                              <w:autoSpaceDN w:val="0"/>
                              <w:adjustRightInd w:val="0"/>
                              <w:spacing w:after="240"/>
                              <w:rPr>
                                <w:rFonts w:ascii="Times" w:hAnsi="Times" w:cs="Times"/>
                              </w:rPr>
                            </w:pPr>
                            <w:r>
                              <w:rPr>
                                <w:rFonts w:ascii="Arial Narrow" w:hAnsi="Arial Narrow" w:cs="Arial Narrow"/>
                              </w:rPr>
                              <w:t>Dave receives SSDI and is working, earning $1090 a month. He has an IRWE to pay for $400 in personal attendant care. This reduces his Countable Earned Income to $690/month and keeps him below the SGA level. He is still eligible for SSDI monthly benefits.</w:t>
                            </w:r>
                          </w:p>
                          <w:p w14:paraId="55926CB3" w14:textId="77777777" w:rsidR="00082189" w:rsidRDefault="00082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52pt;margin-top:9.7pt;width:171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" fillcolor="white [3201]" strokecolor="#c0504d [3205]" strokeweight="2pt">
                <v:textbox>
                  <w:txbxContent>
                    <w:p w14:paraId="6E90FE76" w14:textId="77777777" w:rsidR="004B2BD2" w:rsidRDefault="004B2BD2" w:rsidP="00E04C94">
                      <w:pPr>
                        <w:widowControl w:val="0"/>
                        <w:autoSpaceDE w:val="0"/>
                        <w:autoSpaceDN w:val="0"/>
                        <w:adjustRightInd w:val="0"/>
                        <w:spacing w:after="240"/>
                        <w:rPr>
                          <w:rFonts w:ascii="Times" w:hAnsi="Times" w:cs="Times"/>
                        </w:rPr>
                      </w:pPr>
                      <w:r>
                        <w:rPr>
                          <w:rFonts w:ascii="Arial Narrow" w:hAnsi="Arial Narrow" w:cs="Arial Narrow"/>
                        </w:rPr>
                        <w:t>Dave receives SSDI and is working, earning $1090 a month. He has an IRWE to pay for $400 in personal attendant care. This reduces his Countable Earned Income to $690/month and keeps him below the SGA level. He is still eligible for SSDI monthly benefits.</w:t>
                      </w:r>
                    </w:p>
                    <w:p w14:paraId="79A70C87" w14:textId="77777777" w:rsidR="004B2BD2" w:rsidRDefault="004B2BD2"/>
                  </w:txbxContent>
                </v:textbox>
                <w10:wrap type="square"/>
              </v:shape>
            </w:pict>
          </mc:Fallback>
        </mc:AlternateContent>
      </w:r>
      <w:r w:rsidRPr="00E04C94">
        <w:rPr>
          <w:rFonts w:ascii="Times" w:hAnsi="Times" w:cs="Times"/>
          <w:sz w:val="28"/>
          <w:szCs w:val="28"/>
        </w:rPr>
        <w:t>A Title II recipient may use Work Incentives to reduce the amount of gross earnings that SSA counts to determine if the person is earning at the SGA level. This may allow Title II recipients to maintain </w:t>
      </w:r>
      <w:r>
        <w:rPr>
          <w:rFonts w:ascii="Times" w:hAnsi="Times" w:cs="Times"/>
          <w:sz w:val="28"/>
          <w:szCs w:val="28"/>
        </w:rPr>
        <w:t xml:space="preserve"> </w:t>
      </w:r>
      <w:r w:rsidRPr="00E04C94">
        <w:rPr>
          <w:rFonts w:ascii="Times" w:hAnsi="Times" w:cs="Times"/>
          <w:sz w:val="28"/>
          <w:szCs w:val="28"/>
        </w:rPr>
        <w:t>benefit checks and Medicare. This strategy </w:t>
      </w:r>
      <w:r>
        <w:rPr>
          <w:rFonts w:ascii="Times" w:hAnsi="Times" w:cs="Times"/>
          <w:sz w:val="28"/>
          <w:szCs w:val="28"/>
        </w:rPr>
        <w:t xml:space="preserve"> </w:t>
      </w:r>
      <w:r w:rsidRPr="00E04C94">
        <w:rPr>
          <w:rFonts w:ascii="Times" w:hAnsi="Times" w:cs="Times"/>
          <w:sz w:val="28"/>
          <w:szCs w:val="28"/>
        </w:rPr>
        <w:t>encourages self-sufficiency and provides financial </w:t>
      </w:r>
      <w:r>
        <w:rPr>
          <w:rFonts w:ascii="Times" w:hAnsi="Times" w:cs="Times"/>
          <w:sz w:val="28"/>
          <w:szCs w:val="28"/>
        </w:rPr>
        <w:t xml:space="preserve"> </w:t>
      </w:r>
      <w:r w:rsidRPr="00E04C94">
        <w:rPr>
          <w:rFonts w:ascii="Times" w:hAnsi="Times" w:cs="Times"/>
          <w:sz w:val="28"/>
          <w:szCs w:val="28"/>
        </w:rPr>
        <w:t>security until sufficient supports (addressing physical </w:t>
      </w:r>
      <w:r>
        <w:rPr>
          <w:rFonts w:ascii="Times" w:hAnsi="Times" w:cs="Times"/>
          <w:sz w:val="28"/>
          <w:szCs w:val="28"/>
        </w:rPr>
        <w:t xml:space="preserve"> </w:t>
      </w:r>
      <w:r w:rsidRPr="00E04C94">
        <w:rPr>
          <w:rFonts w:ascii="Times" w:hAnsi="Times" w:cs="Times"/>
          <w:sz w:val="28"/>
          <w:szCs w:val="28"/>
        </w:rPr>
        <w:t>well-being and financial adequacy) are established. An IRWE (Impairment Related Work Expense) and Subsidy, both of which must be approved by SSA, are two of the Work Incentives that make a difference when SSA evaluates earnings for SGA. Definitions and discussion of these Work Incentives will follow.</w:t>
      </w:r>
    </w:p>
    <w:p w14:paraId="2912446D" w14:textId="77777777" w:rsidR="00E04C94" w:rsidRDefault="00E04C94" w:rsidP="00E04C94">
      <w:pPr>
        <w:widowControl w:val="0"/>
        <w:autoSpaceDE w:val="0"/>
        <w:autoSpaceDN w:val="0"/>
        <w:adjustRightInd w:val="0"/>
        <w:spacing w:after="240"/>
        <w:rPr>
          <w:rFonts w:ascii="Times" w:hAnsi="Times" w:cs="Times"/>
          <w:sz w:val="50"/>
          <w:szCs w:val="50"/>
        </w:rPr>
      </w:pPr>
    </w:p>
    <w:p w14:paraId="3CD7DBA5" w14:textId="77777777" w:rsidR="009E5738" w:rsidRDefault="009E5738" w:rsidP="00E04C94">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1EA2F59C" wp14:editId="6CB535AA">
            <wp:extent cx="626745" cy="609600"/>
            <wp:effectExtent l="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 cy="609600"/>
                    </a:xfrm>
                    <a:prstGeom prst="rect">
                      <a:avLst/>
                    </a:prstGeom>
                    <a:noFill/>
                    <a:ln>
                      <a:noFill/>
                    </a:ln>
                  </pic:spPr>
                </pic:pic>
              </a:graphicData>
            </a:graphic>
          </wp:inline>
        </w:drawing>
      </w:r>
    </w:p>
    <w:p w14:paraId="40121ECF" w14:textId="77777777" w:rsidR="009E5738" w:rsidRDefault="009E5738" w:rsidP="00E04C94">
      <w:pPr>
        <w:widowControl w:val="0"/>
        <w:autoSpaceDE w:val="0"/>
        <w:autoSpaceDN w:val="0"/>
        <w:adjustRightInd w:val="0"/>
        <w:spacing w:after="240"/>
        <w:rPr>
          <w:rFonts w:ascii="Times" w:hAnsi="Times" w:cs="Times"/>
          <w:sz w:val="50"/>
          <w:szCs w:val="50"/>
        </w:rPr>
      </w:pPr>
      <w:r>
        <w:rPr>
          <w:rFonts w:ascii="Times" w:hAnsi="Times" w:cs="Times"/>
          <w:sz w:val="50"/>
          <w:szCs w:val="50"/>
        </w:rPr>
        <w:t>Trial Work Period (TWP)</w:t>
      </w:r>
    </w:p>
    <w:p w14:paraId="1234CB2F" w14:textId="77777777" w:rsidR="009E5738" w:rsidRPr="00E9330B" w:rsidRDefault="009E5738" w:rsidP="009E5738">
      <w:pPr>
        <w:widowControl w:val="0"/>
        <w:autoSpaceDE w:val="0"/>
        <w:autoSpaceDN w:val="0"/>
        <w:adjustRightInd w:val="0"/>
        <w:spacing w:after="240"/>
        <w:rPr>
          <w:rFonts w:ascii="Times" w:hAnsi="Times" w:cs="Times"/>
          <w:sz w:val="28"/>
          <w:szCs w:val="28"/>
        </w:rPr>
      </w:pPr>
      <w:r w:rsidRPr="00E9330B">
        <w:rPr>
          <w:rFonts w:ascii="Times" w:hAnsi="Times" w:cs="Times"/>
          <w:sz w:val="28"/>
          <w:szCs w:val="28"/>
        </w:rPr>
        <w:t>SSDI/DAC recipients are entitled to a nine-month Trial Work Period (TWP), which provides opportunities to test work skills while maintaining full benefit checks regardless of earned income. The TWP begins the first month that a person is entitled to Title II benefits or files an application for disability benefits. Only months when wages exceed $7</w:t>
      </w:r>
      <w:r w:rsidR="004A66B0">
        <w:rPr>
          <w:rFonts w:ascii="Times" w:hAnsi="Times" w:cs="Times"/>
          <w:sz w:val="28"/>
          <w:szCs w:val="28"/>
        </w:rPr>
        <w:t>8</w:t>
      </w:r>
      <w:r w:rsidRPr="00E9330B">
        <w:rPr>
          <w:rFonts w:ascii="Times" w:hAnsi="Times" w:cs="Times"/>
          <w:sz w:val="28"/>
          <w:szCs w:val="28"/>
        </w:rPr>
        <w:t>0 in 201</w:t>
      </w:r>
      <w:r w:rsidR="004A66B0">
        <w:rPr>
          <w:rFonts w:ascii="Times" w:hAnsi="Times" w:cs="Times"/>
          <w:sz w:val="28"/>
          <w:szCs w:val="28"/>
        </w:rPr>
        <w:t>5</w:t>
      </w:r>
      <w:r w:rsidRPr="00E9330B">
        <w:rPr>
          <w:rFonts w:ascii="Times" w:hAnsi="Times" w:cs="Times"/>
          <w:sz w:val="28"/>
          <w:szCs w:val="28"/>
        </w:rPr>
        <w:t>(or 80 hours of work for self-employed people) count as Trial Work Period months. The TWP ends after a person has performed nine months (not necessarily consecutive) of trial work within a rolling period of 60 consecutive</w:t>
      </w:r>
      <w:r>
        <w:rPr>
          <w:rFonts w:ascii="Times" w:hAnsi="Times" w:cs="Times"/>
          <w:sz w:val="32"/>
          <w:szCs w:val="32"/>
        </w:rPr>
        <w:t xml:space="preserve"> </w:t>
      </w:r>
      <w:r w:rsidRPr="00E9330B">
        <w:rPr>
          <w:rFonts w:ascii="Times" w:hAnsi="Times" w:cs="Times"/>
          <w:sz w:val="28"/>
          <w:szCs w:val="28"/>
        </w:rPr>
        <w:t>months. Sheltered workshop earnings equal to or in excess of $7</w:t>
      </w:r>
      <w:r w:rsidR="004A66B0">
        <w:rPr>
          <w:rFonts w:ascii="Times" w:hAnsi="Times" w:cs="Times"/>
          <w:sz w:val="28"/>
          <w:szCs w:val="28"/>
        </w:rPr>
        <w:t>8</w:t>
      </w:r>
      <w:r w:rsidRPr="00E9330B">
        <w:rPr>
          <w:rFonts w:ascii="Times" w:hAnsi="Times" w:cs="Times"/>
          <w:sz w:val="28"/>
          <w:szCs w:val="28"/>
        </w:rPr>
        <w:t>0 a month in 201</w:t>
      </w:r>
      <w:r w:rsidR="004A66B0">
        <w:rPr>
          <w:rFonts w:ascii="Times" w:hAnsi="Times" w:cs="Times"/>
          <w:sz w:val="28"/>
          <w:szCs w:val="28"/>
        </w:rPr>
        <w:t>5</w:t>
      </w:r>
      <w:r w:rsidRPr="00E9330B">
        <w:rPr>
          <w:rFonts w:ascii="Times" w:hAnsi="Times" w:cs="Times"/>
          <w:sz w:val="28"/>
          <w:szCs w:val="28"/>
        </w:rPr>
        <w:t xml:space="preserve"> count as TWP months. </w:t>
      </w:r>
    </w:p>
    <w:p w14:paraId="0E6397B4" w14:textId="77777777" w:rsidR="009E5738" w:rsidRDefault="009968BA" w:rsidP="00E04C94">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7ED8AC58" wp14:editId="5958BA42">
            <wp:extent cx="626745" cy="609600"/>
            <wp:effectExtent l="0" t="0" r="825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 cy="609600"/>
                    </a:xfrm>
                    <a:prstGeom prst="rect">
                      <a:avLst/>
                    </a:prstGeom>
                    <a:noFill/>
                    <a:ln>
                      <a:noFill/>
                    </a:ln>
                  </pic:spPr>
                </pic:pic>
              </a:graphicData>
            </a:graphic>
          </wp:inline>
        </w:drawing>
      </w:r>
    </w:p>
    <w:p w14:paraId="1DBF8EC3" w14:textId="77777777" w:rsidR="009968BA" w:rsidRDefault="00EA1101" w:rsidP="009968BA">
      <w:pPr>
        <w:widowControl w:val="0"/>
        <w:autoSpaceDE w:val="0"/>
        <w:autoSpaceDN w:val="0"/>
        <w:adjustRightInd w:val="0"/>
        <w:spacing w:after="240"/>
        <w:rPr>
          <w:rFonts w:ascii="Times" w:hAnsi="Times" w:cs="Times"/>
          <w:sz w:val="50"/>
          <w:szCs w:val="50"/>
        </w:rPr>
      </w:pPr>
      <w:r>
        <w:rPr>
          <w:rFonts w:ascii="Times" w:hAnsi="Times" w:cs="Times"/>
          <w:noProof/>
          <w:sz w:val="50"/>
          <w:szCs w:val="50"/>
        </w:rPr>
        <mc:AlternateContent>
          <mc:Choice Requires="wps">
            <w:drawing>
              <wp:anchor distT="0" distB="0" distL="114300" distR="114300" simplePos="0" relativeHeight="251667456" behindDoc="0" locked="0" layoutInCell="1" allowOverlap="1" wp14:anchorId="3BEE4D6B" wp14:editId="401CDABD">
                <wp:simplePos x="0" y="0"/>
                <wp:positionH relativeFrom="column">
                  <wp:posOffset>2971800</wp:posOffset>
                </wp:positionH>
                <wp:positionV relativeFrom="paragraph">
                  <wp:posOffset>437515</wp:posOffset>
                </wp:positionV>
                <wp:extent cx="2400300" cy="2857500"/>
                <wp:effectExtent l="0" t="0" r="381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2400300" cy="2857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AEEF185" w14:textId="77777777" w:rsidR="00082189" w:rsidRDefault="00082189">
                            <w:r>
                              <w:t xml:space="preserve">Ellen receives SSDI and wants to return to work, but her disability may prevent her from working a regular (40 hr.) schedule. Her TWP allows her to earn over $770 (2014) a month in those months when she is able, for up to 9 months in the 60 months beginning when she started her TWP.  Following the TWP, she can continue to receive SSDI checks, if she doesn’t gross $1,090 per month. SSA still considers Ellen disabled during the EPE.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234pt;margin-top:34.45pt;width:189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" fillcolor="white [3201]" strokecolor="#c0504d [3205]" strokeweight="2pt">
                <v:textbox>
                  <w:txbxContent>
                    <w:p w14:paraId="62CB9FE1" w14:textId="33BF8716" w:rsidR="00082189" w:rsidRDefault="00082189">
                      <w:r>
                        <w:t xml:space="preserve">Ellen receives SSDI and wants to return to work, but her disability may prevent her from working a regular (40 hr.) schedule. Her TWP allows her to earn over $770 (2014) a month in those months when she is able, for up to 9 months in the 60 months beginning when she started her TWP.  Following the TWP, she can continue to receive SSDI checks, if she doesn’t gross $1,090 per month. SSA still considers Ellen disabled during the EPE. </w:t>
                      </w:r>
                    </w:p>
                  </w:txbxContent>
                </v:textbox>
                <w10:wrap type="square"/>
              </v:shape>
            </w:pict>
          </mc:Fallback>
        </mc:AlternateContent>
      </w:r>
      <w:r w:rsidR="009968BA">
        <w:rPr>
          <w:rFonts w:ascii="Times" w:hAnsi="Times" w:cs="Times"/>
          <w:sz w:val="50"/>
          <w:szCs w:val="50"/>
        </w:rPr>
        <w:t>Extended Period of Eligibility (EPE)</w:t>
      </w:r>
    </w:p>
    <w:p w14:paraId="58D4956C" w14:textId="77777777" w:rsidR="00EA1101" w:rsidRPr="00EA1101" w:rsidRDefault="00EA1101" w:rsidP="00EA1101">
      <w:pPr>
        <w:widowControl w:val="0"/>
        <w:autoSpaceDE w:val="0"/>
        <w:autoSpaceDN w:val="0"/>
        <w:adjustRightInd w:val="0"/>
        <w:spacing w:after="240"/>
        <w:rPr>
          <w:rFonts w:ascii="Times" w:hAnsi="Times" w:cs="Times"/>
          <w:sz w:val="28"/>
          <w:szCs w:val="28"/>
        </w:rPr>
      </w:pPr>
      <w:r w:rsidRPr="00EA1101">
        <w:rPr>
          <w:rFonts w:ascii="Times" w:hAnsi="Times" w:cs="Times"/>
          <w:sz w:val="28"/>
          <w:szCs w:val="28"/>
        </w:rPr>
        <w:t>At the conclusion of the Trial Work Period, a person will enter a 36-month Extended Period of Eligibility (EPE). During this period, a person’s Social Security disability status is protected, even if he/she grosses over $10</w:t>
      </w:r>
      <w:r w:rsidR="00223999">
        <w:rPr>
          <w:rFonts w:ascii="Times" w:hAnsi="Times" w:cs="Times"/>
          <w:sz w:val="28"/>
          <w:szCs w:val="28"/>
        </w:rPr>
        <w:t>9</w:t>
      </w:r>
      <w:r>
        <w:rPr>
          <w:rFonts w:ascii="Times" w:hAnsi="Times" w:cs="Times"/>
          <w:sz w:val="28"/>
          <w:szCs w:val="28"/>
        </w:rPr>
        <w:t>0</w:t>
      </w:r>
      <w:r w:rsidRPr="00EA1101">
        <w:rPr>
          <w:rFonts w:ascii="Times" w:hAnsi="Times" w:cs="Times"/>
          <w:sz w:val="28"/>
          <w:szCs w:val="28"/>
        </w:rPr>
        <w:t>/month in 201</w:t>
      </w:r>
      <w:r w:rsidR="00223999">
        <w:rPr>
          <w:rFonts w:ascii="Times" w:hAnsi="Times" w:cs="Times"/>
          <w:sz w:val="28"/>
          <w:szCs w:val="28"/>
        </w:rPr>
        <w:t>5</w:t>
      </w:r>
      <w:r w:rsidRPr="00EA1101">
        <w:rPr>
          <w:rFonts w:ascii="Times" w:hAnsi="Times" w:cs="Times"/>
          <w:sz w:val="28"/>
          <w:szCs w:val="28"/>
        </w:rPr>
        <w:t xml:space="preserve"> and isn’t due an SSDI check. However, during the EPE people may work and receive SSDI/DAC benefits for each month th</w:t>
      </w:r>
      <w:r>
        <w:rPr>
          <w:rFonts w:ascii="Times" w:hAnsi="Times" w:cs="Times"/>
          <w:sz w:val="28"/>
          <w:szCs w:val="28"/>
        </w:rPr>
        <w:t>at gross earnings are below $10</w:t>
      </w:r>
      <w:r w:rsidR="00223999">
        <w:rPr>
          <w:rFonts w:ascii="Times" w:hAnsi="Times" w:cs="Times"/>
          <w:sz w:val="28"/>
          <w:szCs w:val="28"/>
        </w:rPr>
        <w:t>9</w:t>
      </w:r>
      <w:r>
        <w:rPr>
          <w:rFonts w:ascii="Times" w:hAnsi="Times" w:cs="Times"/>
          <w:sz w:val="28"/>
          <w:szCs w:val="28"/>
        </w:rPr>
        <w:t>0. The EPE ends in the first month that a person earns SGA following the 36-month EPE period.</w:t>
      </w:r>
    </w:p>
    <w:p w14:paraId="6E752E1E" w14:textId="77777777" w:rsidR="00EA1101" w:rsidRDefault="0075719F" w:rsidP="009968BA">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2E004879" wp14:editId="5BE90C31">
            <wp:extent cx="795655" cy="77025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5655" cy="770255"/>
                    </a:xfrm>
                    <a:prstGeom prst="rect">
                      <a:avLst/>
                    </a:prstGeom>
                    <a:noFill/>
                    <a:ln>
                      <a:noFill/>
                    </a:ln>
                  </pic:spPr>
                </pic:pic>
              </a:graphicData>
            </a:graphic>
          </wp:inline>
        </w:drawing>
      </w:r>
      <w:r>
        <w:rPr>
          <w:rFonts w:ascii="Times" w:hAnsi="Times" w:cs="Times"/>
          <w:sz w:val="50"/>
          <w:szCs w:val="50"/>
        </w:rPr>
        <w:t>Medicare Coverage</w:t>
      </w:r>
    </w:p>
    <w:p w14:paraId="20772598" w14:textId="77777777" w:rsidR="00C7230F" w:rsidRDefault="00C7230F" w:rsidP="00C7230F">
      <w:pPr>
        <w:widowControl w:val="0"/>
        <w:autoSpaceDE w:val="0"/>
        <w:autoSpaceDN w:val="0"/>
        <w:adjustRightInd w:val="0"/>
        <w:spacing w:after="240"/>
        <w:rPr>
          <w:rFonts w:ascii="Times" w:hAnsi="Times" w:cs="Times"/>
          <w:sz w:val="28"/>
          <w:szCs w:val="28"/>
        </w:rPr>
      </w:pPr>
      <w:r w:rsidRPr="00C7230F">
        <w:rPr>
          <w:rFonts w:ascii="Times" w:hAnsi="Times" w:cs="Times"/>
          <w:sz w:val="28"/>
          <w:szCs w:val="28"/>
        </w:rPr>
        <w:t>Medicare is the health insurance for Title II beneficiaries. Medicare coverage starts 24 months after SSDI/DAC eligibility is established and cash benefits begin. Medicare has two parts:</w:t>
      </w:r>
    </w:p>
    <w:p w14:paraId="15E9F2E4" w14:textId="77777777" w:rsidR="00C7230F" w:rsidRDefault="00C7230F" w:rsidP="00C7230F">
      <w:pPr>
        <w:widowControl w:val="0"/>
        <w:autoSpaceDE w:val="0"/>
        <w:autoSpaceDN w:val="0"/>
        <w:adjustRightInd w:val="0"/>
        <w:spacing w:after="240"/>
        <w:rPr>
          <w:rFonts w:ascii="Times" w:hAnsi="Times" w:cs="Times"/>
          <w:sz w:val="38"/>
          <w:szCs w:val="38"/>
        </w:rPr>
      </w:pPr>
    </w:p>
    <w:p w14:paraId="4B17D0EC" w14:textId="77777777" w:rsidR="00C7230F" w:rsidRPr="00C7230F" w:rsidRDefault="00C7230F" w:rsidP="00C7230F">
      <w:pPr>
        <w:widowControl w:val="0"/>
        <w:autoSpaceDE w:val="0"/>
        <w:autoSpaceDN w:val="0"/>
        <w:adjustRightInd w:val="0"/>
        <w:spacing w:after="240"/>
        <w:rPr>
          <w:rFonts w:ascii="Times" w:hAnsi="Times" w:cs="Times"/>
          <w:b/>
        </w:rPr>
      </w:pPr>
      <w:r w:rsidRPr="00C7230F">
        <w:rPr>
          <w:rFonts w:ascii="Times" w:hAnsi="Times" w:cs="Times"/>
          <w:b/>
          <w:sz w:val="38"/>
          <w:szCs w:val="38"/>
        </w:rPr>
        <w:t>Hospital Insurance (Part A)</w:t>
      </w:r>
    </w:p>
    <w:p w14:paraId="6BB6BB22" w14:textId="77777777" w:rsidR="00C7230F" w:rsidRPr="00C7230F" w:rsidRDefault="00C7230F" w:rsidP="00C7230F">
      <w:pPr>
        <w:widowControl w:val="0"/>
        <w:autoSpaceDE w:val="0"/>
        <w:autoSpaceDN w:val="0"/>
        <w:adjustRightInd w:val="0"/>
        <w:spacing w:after="240"/>
        <w:rPr>
          <w:rFonts w:ascii="Times" w:hAnsi="Times" w:cs="Times"/>
          <w:sz w:val="28"/>
          <w:szCs w:val="28"/>
        </w:rPr>
      </w:pPr>
      <w:r w:rsidRPr="00C7230F">
        <w:rPr>
          <w:rFonts w:ascii="Times" w:hAnsi="Times" w:cs="Times"/>
          <w:sz w:val="28"/>
          <w:szCs w:val="28"/>
        </w:rPr>
        <w:t>Part A pays for inpatient hospital care and certain follow-up care. Part A is automatic for the person receiving SSDI/DAC benefits following the 24-month waiting period, and there is no cost</w:t>
      </w:r>
      <w:r>
        <w:rPr>
          <w:rFonts w:ascii="Times" w:hAnsi="Times" w:cs="Times"/>
          <w:sz w:val="28"/>
          <w:szCs w:val="28"/>
        </w:rPr>
        <w:t xml:space="preserve"> </w:t>
      </w:r>
      <w:r w:rsidRPr="00C7230F">
        <w:rPr>
          <w:rFonts w:ascii="Times" w:hAnsi="Times" w:cs="Times"/>
          <w:sz w:val="28"/>
          <w:szCs w:val="28"/>
        </w:rPr>
        <w:t>to the person for the insurance, but there are some co-payments, deductibles, and limits on coverage.</w:t>
      </w:r>
    </w:p>
    <w:p w14:paraId="5C35F98A" w14:textId="77777777" w:rsidR="00C7230F" w:rsidRDefault="00C7230F" w:rsidP="00C7230F">
      <w:pPr>
        <w:widowControl w:val="0"/>
        <w:autoSpaceDE w:val="0"/>
        <w:autoSpaceDN w:val="0"/>
        <w:adjustRightInd w:val="0"/>
        <w:spacing w:after="240"/>
        <w:rPr>
          <w:rFonts w:ascii="Times" w:hAnsi="Times" w:cs="Times"/>
          <w:sz w:val="28"/>
          <w:szCs w:val="28"/>
        </w:rPr>
      </w:pPr>
    </w:p>
    <w:p w14:paraId="1DB31C72" w14:textId="77777777" w:rsidR="00097018" w:rsidRDefault="00097018" w:rsidP="00C7230F">
      <w:pPr>
        <w:widowControl w:val="0"/>
        <w:autoSpaceDE w:val="0"/>
        <w:autoSpaceDN w:val="0"/>
        <w:adjustRightInd w:val="0"/>
        <w:spacing w:after="240"/>
        <w:rPr>
          <w:rFonts w:ascii="Times" w:hAnsi="Times" w:cs="Times"/>
          <w:b/>
          <w:sz w:val="38"/>
          <w:szCs w:val="38"/>
        </w:rPr>
      </w:pPr>
      <w:r w:rsidRPr="00097018">
        <w:rPr>
          <w:rFonts w:ascii="Times" w:hAnsi="Times" w:cs="Times"/>
          <w:b/>
          <w:sz w:val="38"/>
          <w:szCs w:val="38"/>
        </w:rPr>
        <w:t>Medical Insurance (Part B)</w:t>
      </w:r>
    </w:p>
    <w:p w14:paraId="7B56F7CF" w14:textId="77777777" w:rsidR="00097018" w:rsidRDefault="00097018" w:rsidP="00097018">
      <w:pPr>
        <w:widowControl w:val="0"/>
        <w:autoSpaceDE w:val="0"/>
        <w:autoSpaceDN w:val="0"/>
        <w:adjustRightInd w:val="0"/>
        <w:spacing w:after="240"/>
        <w:rPr>
          <w:rFonts w:ascii="Times" w:hAnsi="Times" w:cs="Times"/>
          <w:sz w:val="28"/>
          <w:szCs w:val="28"/>
        </w:rPr>
      </w:pPr>
      <w:r w:rsidRPr="00097018">
        <w:rPr>
          <w:rFonts w:ascii="Times" w:hAnsi="Times" w:cs="Times"/>
          <w:sz w:val="28"/>
          <w:szCs w:val="28"/>
        </w:rPr>
        <w:t>Part B pays for some doctors’ services and a variety of other medical services and supplies not covered by Part A. Medicare Part B is voluntary and is financed partly by low monthly premiums paid by recipients. Those who choose Medicare Part B coverage will have the premium deducted from their monthly benefit check. In 201</w:t>
      </w:r>
      <w:r w:rsidR="00A076CD">
        <w:rPr>
          <w:rFonts w:ascii="Times" w:hAnsi="Times" w:cs="Times"/>
          <w:sz w:val="28"/>
          <w:szCs w:val="28"/>
        </w:rPr>
        <w:t>5</w:t>
      </w:r>
      <w:r w:rsidRPr="00097018">
        <w:rPr>
          <w:rFonts w:ascii="Times" w:hAnsi="Times" w:cs="Times"/>
          <w:sz w:val="28"/>
          <w:szCs w:val="28"/>
        </w:rPr>
        <w:t xml:space="preserve"> the cost is $</w:t>
      </w:r>
      <w:r w:rsidR="00A076CD">
        <w:rPr>
          <w:rFonts w:ascii="Times" w:hAnsi="Times" w:cs="Times"/>
          <w:sz w:val="28"/>
          <w:szCs w:val="28"/>
        </w:rPr>
        <w:t>104</w:t>
      </w:r>
      <w:r w:rsidRPr="00097018">
        <w:rPr>
          <w:rFonts w:ascii="Times" w:hAnsi="Times" w:cs="Times"/>
          <w:sz w:val="28"/>
          <w:szCs w:val="28"/>
        </w:rPr>
        <w:t>.90/month, more for higher incomes.</w:t>
      </w:r>
    </w:p>
    <w:p w14:paraId="526DBB75" w14:textId="77777777" w:rsidR="00854544" w:rsidRDefault="00854544" w:rsidP="00854544">
      <w:pPr>
        <w:widowControl w:val="0"/>
        <w:autoSpaceDE w:val="0"/>
        <w:autoSpaceDN w:val="0"/>
        <w:adjustRightInd w:val="0"/>
        <w:spacing w:after="240"/>
        <w:rPr>
          <w:rFonts w:ascii="Times" w:hAnsi="Times" w:cs="Times"/>
          <w:sz w:val="28"/>
          <w:szCs w:val="28"/>
        </w:rPr>
      </w:pPr>
      <w:r w:rsidRPr="00854544">
        <w:rPr>
          <w:rFonts w:ascii="Times" w:hAnsi="Times" w:cs="Times"/>
          <w:sz w:val="28"/>
          <w:szCs w:val="28"/>
        </w:rPr>
        <w:t>Extended Medicare coverage is available for people who exceed SGA during the 9-month trial work period, and who continue to be disabled. The extended period of coverage is for a minimum of 39 months following the conclusion of the TWP and may extend for as long as 8 Ω years pursuant to the Ticket to Work and Work Incentives Improvement Act of 1999. Since April 1, 1990, disabled beneficiaries under the age of 65 have had the option of purchasing this extended Medicare coverage.</w:t>
      </w:r>
    </w:p>
    <w:p w14:paraId="56BD49B3" w14:textId="77777777" w:rsidR="007E4823" w:rsidRPr="007E4823" w:rsidRDefault="007E4823" w:rsidP="007E4823">
      <w:pPr>
        <w:widowControl w:val="0"/>
        <w:autoSpaceDE w:val="0"/>
        <w:autoSpaceDN w:val="0"/>
        <w:adjustRightInd w:val="0"/>
        <w:spacing w:after="240"/>
        <w:rPr>
          <w:rFonts w:ascii="Times" w:hAnsi="Times" w:cs="Times"/>
          <w:sz w:val="28"/>
          <w:szCs w:val="28"/>
        </w:rPr>
      </w:pPr>
      <w:r w:rsidRPr="007E4823">
        <w:rPr>
          <w:rFonts w:ascii="Times" w:hAnsi="Times" w:cs="Times"/>
          <w:sz w:val="28"/>
          <w:szCs w:val="28"/>
        </w:rPr>
        <w:t>For the purposes of SSI eligibility, SSDI/DAC benefits are viewed as unearned income. In many cases, SSDI/DAC benefit amounts are below the Federal Benefit Rate (FBR) of $</w:t>
      </w:r>
      <w:r>
        <w:rPr>
          <w:rFonts w:ascii="Times" w:hAnsi="Times" w:cs="Times"/>
          <w:sz w:val="28"/>
          <w:szCs w:val="28"/>
        </w:rPr>
        <w:t>7</w:t>
      </w:r>
      <w:r w:rsidR="00B572E8">
        <w:rPr>
          <w:rFonts w:ascii="Times" w:hAnsi="Times" w:cs="Times"/>
          <w:sz w:val="28"/>
          <w:szCs w:val="28"/>
        </w:rPr>
        <w:t>33</w:t>
      </w:r>
      <w:r w:rsidRPr="007E4823">
        <w:rPr>
          <w:rFonts w:ascii="Times" w:hAnsi="Times" w:cs="Times"/>
          <w:sz w:val="28"/>
          <w:szCs w:val="28"/>
        </w:rPr>
        <w:t>/month (201</w:t>
      </w:r>
      <w:r w:rsidR="00B572E8">
        <w:rPr>
          <w:rFonts w:ascii="Times" w:hAnsi="Times" w:cs="Times"/>
          <w:sz w:val="28"/>
          <w:szCs w:val="28"/>
        </w:rPr>
        <w:t>5</w:t>
      </w:r>
      <w:r>
        <w:rPr>
          <w:rFonts w:ascii="Times" w:hAnsi="Times" w:cs="Times"/>
          <w:sz w:val="32"/>
          <w:szCs w:val="32"/>
        </w:rPr>
        <w:t xml:space="preserve">). </w:t>
      </w:r>
      <w:r w:rsidRPr="007E4823">
        <w:rPr>
          <w:rFonts w:ascii="Times" w:hAnsi="Times" w:cs="Times"/>
          <w:sz w:val="28"/>
          <w:szCs w:val="28"/>
        </w:rPr>
        <w:t>As a result, recipients</w:t>
      </w:r>
      <w:r>
        <w:rPr>
          <w:rFonts w:ascii="Times" w:hAnsi="Times" w:cs="Times"/>
          <w:sz w:val="32"/>
          <w:szCs w:val="32"/>
        </w:rPr>
        <w:t xml:space="preserve"> of </w:t>
      </w:r>
      <w:r w:rsidRPr="007E4823">
        <w:rPr>
          <w:rFonts w:ascii="Times" w:hAnsi="Times" w:cs="Times"/>
          <w:sz w:val="28"/>
          <w:szCs w:val="28"/>
        </w:rPr>
        <w:t>SSDI/DAC often receive checks from both Title II and Title XVI. This can be an advantageous situation for establishing a PASS plan.</w:t>
      </w:r>
    </w:p>
    <w:p w14:paraId="36C13BD5" w14:textId="77777777" w:rsidR="007E4823" w:rsidRPr="00854544" w:rsidRDefault="007E4823" w:rsidP="00854544">
      <w:pPr>
        <w:widowControl w:val="0"/>
        <w:autoSpaceDE w:val="0"/>
        <w:autoSpaceDN w:val="0"/>
        <w:adjustRightInd w:val="0"/>
        <w:spacing w:after="240"/>
        <w:rPr>
          <w:rFonts w:ascii="Times" w:hAnsi="Times" w:cs="Times"/>
          <w:sz w:val="28"/>
          <w:szCs w:val="28"/>
        </w:rPr>
      </w:pPr>
    </w:p>
    <w:p w14:paraId="2E21321F" w14:textId="77777777" w:rsidR="00097018" w:rsidRPr="00097018" w:rsidRDefault="0097773E" w:rsidP="00097018">
      <w:pPr>
        <w:widowControl w:val="0"/>
        <w:autoSpaceDE w:val="0"/>
        <w:autoSpaceDN w:val="0"/>
        <w:adjustRightInd w:val="0"/>
        <w:spacing w:after="240"/>
        <w:rPr>
          <w:rFonts w:ascii="Times" w:hAnsi="Times" w:cs="Times"/>
          <w:sz w:val="28"/>
          <w:szCs w:val="28"/>
        </w:rPr>
      </w:pPr>
      <w:r>
        <w:rPr>
          <w:rFonts w:ascii="Times" w:hAnsi="Times" w:cs="Times"/>
          <w:noProof/>
          <w:sz w:val="28"/>
          <w:szCs w:val="28"/>
        </w:rPr>
        <mc:AlternateContent>
          <mc:Choice Requires="wps">
            <w:drawing>
              <wp:anchor distT="0" distB="0" distL="114300" distR="114300" simplePos="0" relativeHeight="251668480" behindDoc="0" locked="0" layoutInCell="1" allowOverlap="1" wp14:anchorId="1685A386" wp14:editId="1FDEF87D">
                <wp:simplePos x="0" y="0"/>
                <wp:positionH relativeFrom="column">
                  <wp:posOffset>228600</wp:posOffset>
                </wp:positionH>
                <wp:positionV relativeFrom="paragraph">
                  <wp:posOffset>84455</wp:posOffset>
                </wp:positionV>
                <wp:extent cx="5029200" cy="3543300"/>
                <wp:effectExtent l="50800" t="25400" r="76200" b="901700"/>
                <wp:wrapThrough wrapText="bothSides">
                  <wp:wrapPolygon edited="0">
                    <wp:start x="1636" y="-155"/>
                    <wp:lineTo x="-218" y="0"/>
                    <wp:lineTo x="-218" y="19510"/>
                    <wp:lineTo x="-109" y="21523"/>
                    <wp:lineTo x="3491" y="22297"/>
                    <wp:lineTo x="5891" y="26942"/>
                    <wp:lineTo x="6545" y="26942"/>
                    <wp:lineTo x="9164" y="22297"/>
                    <wp:lineTo x="17564" y="22297"/>
                    <wp:lineTo x="21818" y="21523"/>
                    <wp:lineTo x="21818" y="2323"/>
                    <wp:lineTo x="20291" y="155"/>
                    <wp:lineTo x="19964" y="-155"/>
                    <wp:lineTo x="1636" y="-155"/>
                  </wp:wrapPolygon>
                </wp:wrapThrough>
                <wp:docPr id="18" name="Rounded Rectangular Callout 18"/>
                <wp:cNvGraphicFramePr/>
                <a:graphic xmlns:a="http://schemas.openxmlformats.org/drawingml/2006/main">
                  <a:graphicData uri="http://schemas.microsoft.com/office/word/2010/wordprocessingShape">
                    <wps:wsp>
                      <wps:cNvSpPr/>
                      <wps:spPr>
                        <a:xfrm>
                          <a:off x="0" y="0"/>
                          <a:ext cx="5029200" cy="3543300"/>
                        </a:xfrm>
                        <a:prstGeom prst="wedgeRoundRectCallout">
                          <a:avLst>
                            <a:gd name="adj1" fmla="val -21382"/>
                            <a:gd name="adj2" fmla="val 72377"/>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4C7F1BE1" w14:textId="77777777" w:rsidR="00082189" w:rsidRDefault="00082189" w:rsidP="00EE13A1">
                            <w:pPr>
                              <w:widowControl w:val="0"/>
                              <w:autoSpaceDE w:val="0"/>
                              <w:autoSpaceDN w:val="0"/>
                              <w:adjustRightInd w:val="0"/>
                              <w:spacing w:after="240"/>
                              <w:rPr>
                                <w:rFonts w:ascii="Times" w:hAnsi="Times" w:cs="Times"/>
                              </w:rPr>
                            </w:pPr>
                            <w:r>
                              <w:rPr>
                                <w:rFonts w:ascii="Times" w:hAnsi="Times" w:cs="Times"/>
                                <w:sz w:val="40"/>
                                <w:szCs w:val="40"/>
                              </w:rPr>
                              <w:t>SSDI/DAC Benefits below FBR of $733.00</w:t>
                            </w:r>
                          </w:p>
                          <w:p w14:paraId="435D715D" w14:textId="77777777" w:rsidR="00082189" w:rsidRDefault="00082189" w:rsidP="00EE13A1">
                            <w:pPr>
                              <w:widowControl w:val="0"/>
                              <w:autoSpaceDE w:val="0"/>
                              <w:autoSpaceDN w:val="0"/>
                              <w:adjustRightInd w:val="0"/>
                              <w:spacing w:after="240"/>
                              <w:rPr>
                                <w:rFonts w:ascii="Times" w:hAnsi="Times" w:cs="Times"/>
                              </w:rPr>
                            </w:pPr>
                            <w:r>
                              <w:rPr>
                                <w:rFonts w:ascii="Times" w:hAnsi="Times" w:cs="Times"/>
                                <w:sz w:val="40"/>
                                <w:szCs w:val="40"/>
                              </w:rPr>
                              <w:t xml:space="preserve">SSDI/DAC </w:t>
                            </w:r>
                            <w:r>
                              <w:rPr>
                                <w:rFonts w:ascii="Times" w:hAnsi="Times" w:cs="Times"/>
                                <w:sz w:val="32"/>
                                <w:szCs w:val="32"/>
                              </w:rPr>
                              <w:t>($320 less $20 Exclusion)</w:t>
                            </w:r>
                            <w:r>
                              <w:rPr>
                                <w:rFonts w:ascii="Times" w:hAnsi="Times" w:cs="Times"/>
                                <w:sz w:val="32"/>
                                <w:szCs w:val="32"/>
                              </w:rPr>
                              <w:tab/>
                            </w:r>
                            <w:r w:rsidRPr="00EE13A1">
                              <w:rPr>
                                <w:rFonts w:ascii="Times" w:hAnsi="Times" w:cs="Times"/>
                                <w:sz w:val="40"/>
                                <w:szCs w:val="40"/>
                              </w:rPr>
                              <w:t>$300.00</w:t>
                            </w:r>
                          </w:p>
                          <w:p w14:paraId="72D2C277" w14:textId="77777777" w:rsidR="00082189" w:rsidRDefault="00082189" w:rsidP="00EE13A1">
                            <w:pPr>
                              <w:widowControl w:val="0"/>
                              <w:autoSpaceDE w:val="0"/>
                              <w:autoSpaceDN w:val="0"/>
                              <w:adjustRightInd w:val="0"/>
                              <w:spacing w:after="240"/>
                              <w:rPr>
                                <w:rFonts w:ascii="Times" w:hAnsi="Times" w:cs="Times"/>
                                <w:sz w:val="40"/>
                                <w:szCs w:val="40"/>
                              </w:rPr>
                            </w:pPr>
                            <w:r>
                              <w:rPr>
                                <w:rFonts w:ascii="Times" w:hAnsi="Times" w:cs="Times"/>
                                <w:sz w:val="40"/>
                                <w:szCs w:val="40"/>
                              </w:rPr>
                              <w:t>SSI </w:t>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sidRPr="00EE13A1">
                              <w:rPr>
                                <w:rFonts w:ascii="Times" w:hAnsi="Times" w:cs="Times"/>
                                <w:sz w:val="40"/>
                                <w:szCs w:val="40"/>
                                <w:u w:val="single"/>
                              </w:rPr>
                              <w:t>$4</w:t>
                            </w:r>
                            <w:r>
                              <w:rPr>
                                <w:rFonts w:ascii="Times" w:hAnsi="Times" w:cs="Times"/>
                                <w:sz w:val="40"/>
                                <w:szCs w:val="40"/>
                                <w:u w:val="single"/>
                              </w:rPr>
                              <w:t>33</w:t>
                            </w:r>
                            <w:r w:rsidRPr="00EE13A1">
                              <w:rPr>
                                <w:rFonts w:ascii="Times" w:hAnsi="Times" w:cs="Times"/>
                                <w:sz w:val="40"/>
                                <w:szCs w:val="40"/>
                                <w:u w:val="single"/>
                              </w:rPr>
                              <w:t>.00</w:t>
                            </w:r>
                          </w:p>
                          <w:p w14:paraId="1A7B4C97" w14:textId="77777777" w:rsidR="00082189" w:rsidRDefault="00082189" w:rsidP="00EE13A1">
                            <w:pPr>
                              <w:widowControl w:val="0"/>
                              <w:autoSpaceDE w:val="0"/>
                              <w:autoSpaceDN w:val="0"/>
                              <w:adjustRightInd w:val="0"/>
                              <w:spacing w:after="240"/>
                              <w:rPr>
                                <w:rFonts w:ascii="Times" w:hAnsi="Times" w:cs="Times"/>
                              </w:rPr>
                            </w:pPr>
                            <w:r>
                              <w:rPr>
                                <w:rFonts w:ascii="Times" w:hAnsi="Times" w:cs="Times"/>
                                <w:sz w:val="40"/>
                                <w:szCs w:val="40"/>
                              </w:rPr>
                              <w:t>Total = FBR</w:t>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t>$733.00</w:t>
                            </w:r>
                          </w:p>
                          <w:p w14:paraId="0735EBFD" w14:textId="77777777" w:rsidR="00082189" w:rsidRDefault="00082189" w:rsidP="00EE13A1">
                            <w:pPr>
                              <w:widowControl w:val="0"/>
                              <w:autoSpaceDE w:val="0"/>
                              <w:autoSpaceDN w:val="0"/>
                              <w:adjustRightInd w:val="0"/>
                              <w:spacing w:after="240"/>
                              <w:rPr>
                                <w:rFonts w:ascii="Times" w:hAnsi="Times" w:cs="Times"/>
                                <w:sz w:val="40"/>
                                <w:szCs w:val="40"/>
                              </w:rPr>
                            </w:pPr>
                            <w:r>
                              <w:rPr>
                                <w:rFonts w:ascii="Times" w:hAnsi="Times" w:cs="Times"/>
                                <w:sz w:val="40"/>
                                <w:szCs w:val="40"/>
                              </w:rPr>
                              <w:t>Exclusion </w:t>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t>+</w:t>
                            </w:r>
                            <w:r>
                              <w:rPr>
                                <w:rFonts w:ascii="Times" w:hAnsi="Times" w:cs="Times"/>
                                <w:sz w:val="40"/>
                                <w:szCs w:val="40"/>
                              </w:rPr>
                              <w:tab/>
                            </w:r>
                            <w:r w:rsidRPr="00EE13A1">
                              <w:rPr>
                                <w:rFonts w:ascii="Times" w:hAnsi="Times" w:cs="Times"/>
                                <w:sz w:val="40"/>
                                <w:szCs w:val="40"/>
                                <w:u w:val="single"/>
                              </w:rPr>
                              <w:t>$20.00</w:t>
                            </w:r>
                          </w:p>
                          <w:p w14:paraId="3AAB060D" w14:textId="77777777" w:rsidR="00082189" w:rsidRDefault="00082189" w:rsidP="00EE13A1">
                            <w:pPr>
                              <w:widowControl w:val="0"/>
                              <w:autoSpaceDE w:val="0"/>
                              <w:autoSpaceDN w:val="0"/>
                              <w:adjustRightInd w:val="0"/>
                              <w:spacing w:after="240"/>
                              <w:rPr>
                                <w:rFonts w:ascii="Times" w:hAnsi="Times" w:cs="Times"/>
                              </w:rPr>
                            </w:pPr>
                            <w:r>
                              <w:rPr>
                                <w:rFonts w:ascii="Times" w:hAnsi="Times" w:cs="Times"/>
                                <w:sz w:val="40"/>
                                <w:szCs w:val="40"/>
                              </w:rPr>
                              <w:t>TOTAL Benefits/month</w:t>
                            </w:r>
                            <w:r>
                              <w:rPr>
                                <w:rFonts w:ascii="Times" w:hAnsi="Times" w:cs="Times"/>
                                <w:sz w:val="40"/>
                                <w:szCs w:val="40"/>
                              </w:rPr>
                              <w:tab/>
                            </w:r>
                            <w:r>
                              <w:rPr>
                                <w:rFonts w:ascii="Times" w:hAnsi="Times" w:cs="Times"/>
                                <w:sz w:val="40"/>
                                <w:szCs w:val="40"/>
                              </w:rPr>
                              <w:tab/>
                            </w:r>
                            <w:r>
                              <w:rPr>
                                <w:rFonts w:ascii="Times" w:hAnsi="Times" w:cs="Times"/>
                                <w:sz w:val="40"/>
                                <w:szCs w:val="40"/>
                              </w:rPr>
                              <w:tab/>
                              <w:t>$753.00</w:t>
                            </w:r>
                          </w:p>
                          <w:p w14:paraId="4E1402F4" w14:textId="77777777" w:rsidR="00082189" w:rsidRDefault="00082189" w:rsidP="009777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34" type="#_x0000_t62" style="position:absolute;margin-left:18pt;margin-top:6.65pt;width:396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" adj="6181,26433" fillcolor="#4f81bd [3204]" strokecolor="#4579b8 [3044]">
                <v:fill color2="#a7bfde [1620]" rotate="t" type="gradient">
                  <o:fill v:ext="view" type="gradientUnscaled"/>
                </v:fill>
                <v:shadow on="t" opacity="22937f" mv:blur="40000f" origin=",.5" offset="0,23000emu"/>
                <v:textbox>
                  <w:txbxContent>
                    <w:p w14:paraId="7040309C" w14:textId="3F2DC310" w:rsidR="00082189" w:rsidRDefault="00082189" w:rsidP="00EE13A1">
                      <w:pPr>
                        <w:widowControl w:val="0"/>
                        <w:autoSpaceDE w:val="0"/>
                        <w:autoSpaceDN w:val="0"/>
                        <w:adjustRightInd w:val="0"/>
                        <w:spacing w:after="240"/>
                        <w:rPr>
                          <w:rFonts w:ascii="Times" w:hAnsi="Times" w:cs="Times"/>
                        </w:rPr>
                      </w:pPr>
                      <w:r>
                        <w:rPr>
                          <w:rFonts w:ascii="Times" w:hAnsi="Times" w:cs="Times"/>
                          <w:sz w:val="40"/>
                          <w:szCs w:val="40"/>
                        </w:rPr>
                        <w:t>SSDI/DAC Benefits below FBR of $733.00</w:t>
                      </w:r>
                    </w:p>
                    <w:p w14:paraId="6995C81B" w14:textId="77777777" w:rsidR="00082189" w:rsidRDefault="00082189" w:rsidP="00EE13A1">
                      <w:pPr>
                        <w:widowControl w:val="0"/>
                        <w:autoSpaceDE w:val="0"/>
                        <w:autoSpaceDN w:val="0"/>
                        <w:adjustRightInd w:val="0"/>
                        <w:spacing w:after="240"/>
                        <w:rPr>
                          <w:rFonts w:ascii="Times" w:hAnsi="Times" w:cs="Times"/>
                        </w:rPr>
                      </w:pPr>
                      <w:r>
                        <w:rPr>
                          <w:rFonts w:ascii="Times" w:hAnsi="Times" w:cs="Times"/>
                          <w:sz w:val="40"/>
                          <w:szCs w:val="40"/>
                        </w:rPr>
                        <w:t xml:space="preserve">SSDI/DAC </w:t>
                      </w:r>
                      <w:r>
                        <w:rPr>
                          <w:rFonts w:ascii="Times" w:hAnsi="Times" w:cs="Times"/>
                          <w:sz w:val="32"/>
                          <w:szCs w:val="32"/>
                        </w:rPr>
                        <w:t>($320 less $20 Exclusion)</w:t>
                      </w:r>
                      <w:r>
                        <w:rPr>
                          <w:rFonts w:ascii="Times" w:hAnsi="Times" w:cs="Times"/>
                          <w:sz w:val="32"/>
                          <w:szCs w:val="32"/>
                        </w:rPr>
                        <w:tab/>
                      </w:r>
                      <w:r w:rsidRPr="00EE13A1">
                        <w:rPr>
                          <w:rFonts w:ascii="Times" w:hAnsi="Times" w:cs="Times"/>
                          <w:sz w:val="40"/>
                          <w:szCs w:val="40"/>
                        </w:rPr>
                        <w:t>$300.00</w:t>
                      </w:r>
                    </w:p>
                    <w:p w14:paraId="322AA254" w14:textId="12792728" w:rsidR="00082189" w:rsidRDefault="00082189" w:rsidP="00EE13A1">
                      <w:pPr>
                        <w:widowControl w:val="0"/>
                        <w:autoSpaceDE w:val="0"/>
                        <w:autoSpaceDN w:val="0"/>
                        <w:adjustRightInd w:val="0"/>
                        <w:spacing w:after="240"/>
                        <w:rPr>
                          <w:rFonts w:ascii="Times" w:hAnsi="Times" w:cs="Times"/>
                          <w:sz w:val="40"/>
                          <w:szCs w:val="40"/>
                        </w:rPr>
                      </w:pPr>
                      <w:r>
                        <w:rPr>
                          <w:rFonts w:ascii="Times" w:hAnsi="Times" w:cs="Times"/>
                          <w:sz w:val="40"/>
                          <w:szCs w:val="40"/>
                        </w:rPr>
                        <w:t>SSI </w:t>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sidRPr="00EE13A1">
                        <w:rPr>
                          <w:rFonts w:ascii="Times" w:hAnsi="Times" w:cs="Times"/>
                          <w:sz w:val="40"/>
                          <w:szCs w:val="40"/>
                          <w:u w:val="single"/>
                        </w:rPr>
                        <w:t>$4</w:t>
                      </w:r>
                      <w:r>
                        <w:rPr>
                          <w:rFonts w:ascii="Times" w:hAnsi="Times" w:cs="Times"/>
                          <w:sz w:val="40"/>
                          <w:szCs w:val="40"/>
                          <w:u w:val="single"/>
                        </w:rPr>
                        <w:t>33</w:t>
                      </w:r>
                      <w:r w:rsidRPr="00EE13A1">
                        <w:rPr>
                          <w:rFonts w:ascii="Times" w:hAnsi="Times" w:cs="Times"/>
                          <w:sz w:val="40"/>
                          <w:szCs w:val="40"/>
                          <w:u w:val="single"/>
                        </w:rPr>
                        <w:t>.00</w:t>
                      </w:r>
                    </w:p>
                    <w:p w14:paraId="28A24749" w14:textId="42E96A81" w:rsidR="00082189" w:rsidRDefault="00082189" w:rsidP="00EE13A1">
                      <w:pPr>
                        <w:widowControl w:val="0"/>
                        <w:autoSpaceDE w:val="0"/>
                        <w:autoSpaceDN w:val="0"/>
                        <w:adjustRightInd w:val="0"/>
                        <w:spacing w:after="240"/>
                        <w:rPr>
                          <w:rFonts w:ascii="Times" w:hAnsi="Times" w:cs="Times"/>
                        </w:rPr>
                      </w:pPr>
                      <w:r>
                        <w:rPr>
                          <w:rFonts w:ascii="Times" w:hAnsi="Times" w:cs="Times"/>
                          <w:sz w:val="40"/>
                          <w:szCs w:val="40"/>
                        </w:rPr>
                        <w:t>Total = FBR</w:t>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t>$733.00</w:t>
                      </w:r>
                    </w:p>
                    <w:p w14:paraId="74957C08" w14:textId="77777777" w:rsidR="00082189" w:rsidRDefault="00082189" w:rsidP="00EE13A1">
                      <w:pPr>
                        <w:widowControl w:val="0"/>
                        <w:autoSpaceDE w:val="0"/>
                        <w:autoSpaceDN w:val="0"/>
                        <w:adjustRightInd w:val="0"/>
                        <w:spacing w:after="240"/>
                        <w:rPr>
                          <w:rFonts w:ascii="Times" w:hAnsi="Times" w:cs="Times"/>
                          <w:sz w:val="40"/>
                          <w:szCs w:val="40"/>
                        </w:rPr>
                      </w:pPr>
                      <w:r>
                        <w:rPr>
                          <w:rFonts w:ascii="Times" w:hAnsi="Times" w:cs="Times"/>
                          <w:sz w:val="40"/>
                          <w:szCs w:val="40"/>
                        </w:rPr>
                        <w:t>Exclusion </w:t>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r>
                      <w:r>
                        <w:rPr>
                          <w:rFonts w:ascii="Times" w:hAnsi="Times" w:cs="Times"/>
                          <w:sz w:val="40"/>
                          <w:szCs w:val="40"/>
                        </w:rPr>
                        <w:tab/>
                        <w:t>+</w:t>
                      </w:r>
                      <w:r>
                        <w:rPr>
                          <w:rFonts w:ascii="Times" w:hAnsi="Times" w:cs="Times"/>
                          <w:sz w:val="40"/>
                          <w:szCs w:val="40"/>
                        </w:rPr>
                        <w:tab/>
                      </w:r>
                      <w:r w:rsidRPr="00EE13A1">
                        <w:rPr>
                          <w:rFonts w:ascii="Times" w:hAnsi="Times" w:cs="Times"/>
                          <w:sz w:val="40"/>
                          <w:szCs w:val="40"/>
                          <w:u w:val="single"/>
                        </w:rPr>
                        <w:t>$20.00</w:t>
                      </w:r>
                    </w:p>
                    <w:p w14:paraId="25C427CF" w14:textId="1DEB60A8" w:rsidR="00082189" w:rsidRDefault="00082189" w:rsidP="00EE13A1">
                      <w:pPr>
                        <w:widowControl w:val="0"/>
                        <w:autoSpaceDE w:val="0"/>
                        <w:autoSpaceDN w:val="0"/>
                        <w:adjustRightInd w:val="0"/>
                        <w:spacing w:after="240"/>
                        <w:rPr>
                          <w:rFonts w:ascii="Times" w:hAnsi="Times" w:cs="Times"/>
                        </w:rPr>
                      </w:pPr>
                      <w:r>
                        <w:rPr>
                          <w:rFonts w:ascii="Times" w:hAnsi="Times" w:cs="Times"/>
                          <w:sz w:val="40"/>
                          <w:szCs w:val="40"/>
                        </w:rPr>
                        <w:t>TOTAL Benefits/month</w:t>
                      </w:r>
                      <w:r>
                        <w:rPr>
                          <w:rFonts w:ascii="Times" w:hAnsi="Times" w:cs="Times"/>
                          <w:sz w:val="40"/>
                          <w:szCs w:val="40"/>
                        </w:rPr>
                        <w:tab/>
                      </w:r>
                      <w:r>
                        <w:rPr>
                          <w:rFonts w:ascii="Times" w:hAnsi="Times" w:cs="Times"/>
                          <w:sz w:val="40"/>
                          <w:szCs w:val="40"/>
                        </w:rPr>
                        <w:tab/>
                      </w:r>
                      <w:r>
                        <w:rPr>
                          <w:rFonts w:ascii="Times" w:hAnsi="Times" w:cs="Times"/>
                          <w:sz w:val="40"/>
                          <w:szCs w:val="40"/>
                        </w:rPr>
                        <w:tab/>
                        <w:t>$753.00</w:t>
                      </w:r>
                    </w:p>
                    <w:p w14:paraId="7137EF10" w14:textId="77777777" w:rsidR="00082189" w:rsidRDefault="00082189" w:rsidP="0097773E">
                      <w:pPr>
                        <w:jc w:val="center"/>
                      </w:pPr>
                    </w:p>
                  </w:txbxContent>
                </v:textbox>
                <w10:wrap type="through"/>
              </v:shape>
            </w:pict>
          </mc:Fallback>
        </mc:AlternateContent>
      </w:r>
    </w:p>
    <w:p w14:paraId="4A8C9DA3" w14:textId="77777777" w:rsidR="00097018" w:rsidRPr="00097018" w:rsidRDefault="00097018" w:rsidP="00C7230F">
      <w:pPr>
        <w:widowControl w:val="0"/>
        <w:autoSpaceDE w:val="0"/>
        <w:autoSpaceDN w:val="0"/>
        <w:adjustRightInd w:val="0"/>
        <w:spacing w:after="240"/>
        <w:rPr>
          <w:rFonts w:ascii="Times" w:hAnsi="Times" w:cs="Times"/>
          <w:sz w:val="28"/>
          <w:szCs w:val="28"/>
        </w:rPr>
      </w:pPr>
    </w:p>
    <w:p w14:paraId="0F884FE8" w14:textId="77777777" w:rsidR="00C7230F" w:rsidRPr="00C7230F" w:rsidRDefault="00C7230F" w:rsidP="00C7230F">
      <w:pPr>
        <w:widowControl w:val="0"/>
        <w:autoSpaceDE w:val="0"/>
        <w:autoSpaceDN w:val="0"/>
        <w:adjustRightInd w:val="0"/>
        <w:spacing w:after="240"/>
        <w:rPr>
          <w:rFonts w:ascii="Times" w:hAnsi="Times" w:cs="Times"/>
          <w:sz w:val="28"/>
          <w:szCs w:val="28"/>
        </w:rPr>
      </w:pPr>
    </w:p>
    <w:p w14:paraId="7B6E3B03" w14:textId="77777777" w:rsidR="00C7230F" w:rsidRDefault="00C7230F" w:rsidP="009968BA">
      <w:pPr>
        <w:widowControl w:val="0"/>
        <w:autoSpaceDE w:val="0"/>
        <w:autoSpaceDN w:val="0"/>
        <w:adjustRightInd w:val="0"/>
        <w:spacing w:after="240"/>
        <w:rPr>
          <w:rFonts w:ascii="Times" w:hAnsi="Times" w:cs="Times"/>
          <w:sz w:val="50"/>
          <w:szCs w:val="50"/>
        </w:rPr>
      </w:pPr>
    </w:p>
    <w:p w14:paraId="4EDAEA16" w14:textId="77777777" w:rsidR="00E9330B" w:rsidRDefault="0096712F" w:rsidP="009968BA">
      <w:pPr>
        <w:widowControl w:val="0"/>
        <w:autoSpaceDE w:val="0"/>
        <w:autoSpaceDN w:val="0"/>
        <w:adjustRightInd w:val="0"/>
        <w:spacing w:after="240"/>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noProof/>
        </w:rPr>
        <w:drawing>
          <wp:inline distT="0" distB="0" distL="0" distR="0" wp14:anchorId="47EF9EB7" wp14:editId="4EA89B03">
            <wp:extent cx="1299845" cy="2353945"/>
            <wp:effectExtent l="0" t="0" r="0" b="8255"/>
            <wp:docPr id="19" name="Picture 19" descr="Macintosh HD:Applications:Microsoft Office 2011:Office:Media:Clipart: People.localized:7321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Applications:Microsoft Office 2011:Office:Media:Clipart: People.localized:732101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9845" cy="2353945"/>
                    </a:xfrm>
                    <a:prstGeom prst="rect">
                      <a:avLst/>
                    </a:prstGeom>
                    <a:noFill/>
                    <a:ln>
                      <a:noFill/>
                    </a:ln>
                  </pic:spPr>
                </pic:pic>
              </a:graphicData>
            </a:graphic>
          </wp:inline>
        </w:drawing>
      </w:r>
      <w:r>
        <w:rPr>
          <w:rFonts w:ascii="Times" w:hAnsi="Times" w:cs="Times"/>
        </w:rPr>
        <w:tab/>
      </w:r>
    </w:p>
    <w:p w14:paraId="3F531B8B" w14:textId="77777777" w:rsidR="0055729C" w:rsidRDefault="0055729C" w:rsidP="0055729C">
      <w:pPr>
        <w:widowControl w:val="0"/>
        <w:autoSpaceDE w:val="0"/>
        <w:autoSpaceDN w:val="0"/>
        <w:adjustRightInd w:val="0"/>
        <w:spacing w:after="240"/>
        <w:rPr>
          <w:rFonts w:ascii="Times" w:hAnsi="Times" w:cs="Times"/>
          <w:sz w:val="80"/>
          <w:szCs w:val="80"/>
        </w:rPr>
      </w:pPr>
      <w:r>
        <w:rPr>
          <w:rFonts w:ascii="Times" w:hAnsi="Times" w:cs="Times"/>
          <w:noProof/>
        </w:rPr>
        <w:drawing>
          <wp:inline distT="0" distB="0" distL="0" distR="0" wp14:anchorId="354F9556" wp14:editId="4920D683">
            <wp:extent cx="2760345" cy="1769745"/>
            <wp:effectExtent l="0" t="0" r="8255" b="825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0345" cy="1769745"/>
                    </a:xfrm>
                    <a:prstGeom prst="rect">
                      <a:avLst/>
                    </a:prstGeom>
                    <a:noFill/>
                    <a:ln>
                      <a:noFill/>
                    </a:ln>
                  </pic:spPr>
                </pic:pic>
              </a:graphicData>
            </a:graphic>
          </wp:inline>
        </w:drawing>
      </w:r>
    </w:p>
    <w:p w14:paraId="72547D42" w14:textId="77777777" w:rsidR="0055729C" w:rsidRDefault="0055729C" w:rsidP="0055729C">
      <w:pPr>
        <w:widowControl w:val="0"/>
        <w:autoSpaceDE w:val="0"/>
        <w:autoSpaceDN w:val="0"/>
        <w:adjustRightInd w:val="0"/>
        <w:spacing w:after="240"/>
        <w:rPr>
          <w:rFonts w:ascii="Times" w:hAnsi="Times" w:cs="Times"/>
        </w:rPr>
      </w:pPr>
      <w:r>
        <w:rPr>
          <w:rFonts w:ascii="Times" w:hAnsi="Times" w:cs="Times"/>
          <w:sz w:val="80"/>
          <w:szCs w:val="80"/>
        </w:rPr>
        <w:t>TITLE XVI - SSI SUPPLEMENTAL</w:t>
      </w:r>
    </w:p>
    <w:p w14:paraId="2E563E0B" w14:textId="77777777" w:rsidR="0055729C" w:rsidRDefault="0055729C" w:rsidP="0055729C">
      <w:pPr>
        <w:widowControl w:val="0"/>
        <w:autoSpaceDE w:val="0"/>
        <w:autoSpaceDN w:val="0"/>
        <w:adjustRightInd w:val="0"/>
        <w:spacing w:after="240"/>
        <w:rPr>
          <w:rFonts w:ascii="Times" w:hAnsi="Times" w:cs="Times"/>
          <w:sz w:val="80"/>
          <w:szCs w:val="80"/>
        </w:rPr>
      </w:pPr>
      <w:r>
        <w:rPr>
          <w:rFonts w:ascii="Times" w:hAnsi="Times" w:cs="Times"/>
          <w:sz w:val="80"/>
          <w:szCs w:val="80"/>
        </w:rPr>
        <w:t>SECURITY INCOME</w:t>
      </w:r>
    </w:p>
    <w:p w14:paraId="3D970995" w14:textId="77777777" w:rsidR="008D06BE" w:rsidRDefault="008D06BE" w:rsidP="008D06BE">
      <w:pPr>
        <w:widowControl w:val="0"/>
        <w:autoSpaceDE w:val="0"/>
        <w:autoSpaceDN w:val="0"/>
        <w:adjustRightInd w:val="0"/>
        <w:spacing w:after="240"/>
        <w:rPr>
          <w:rFonts w:ascii="Times" w:hAnsi="Times" w:cs="Times"/>
          <w:sz w:val="28"/>
          <w:szCs w:val="28"/>
        </w:rPr>
      </w:pPr>
      <w:r w:rsidRPr="008D06BE">
        <w:rPr>
          <w:rFonts w:ascii="Times" w:hAnsi="Times" w:cs="Times"/>
          <w:sz w:val="28"/>
          <w:szCs w:val="28"/>
        </w:rPr>
        <w:t>SSI is a needs-based program and provides a minimum level of monthly income ($</w:t>
      </w:r>
      <w:r>
        <w:rPr>
          <w:rFonts w:ascii="Times" w:hAnsi="Times" w:cs="Times"/>
          <w:sz w:val="28"/>
          <w:szCs w:val="28"/>
        </w:rPr>
        <w:t>7</w:t>
      </w:r>
      <w:r w:rsidR="00352D99">
        <w:rPr>
          <w:rFonts w:ascii="Times" w:hAnsi="Times" w:cs="Times"/>
          <w:sz w:val="28"/>
          <w:szCs w:val="28"/>
        </w:rPr>
        <w:t>33</w:t>
      </w:r>
      <w:r w:rsidRPr="008D06BE">
        <w:rPr>
          <w:rFonts w:ascii="Times" w:hAnsi="Times" w:cs="Times"/>
          <w:sz w:val="28"/>
          <w:szCs w:val="28"/>
        </w:rPr>
        <w:t xml:space="preserve"> for 201</w:t>
      </w:r>
      <w:r w:rsidR="00352D99">
        <w:rPr>
          <w:rFonts w:ascii="Times" w:hAnsi="Times" w:cs="Times"/>
          <w:sz w:val="28"/>
          <w:szCs w:val="28"/>
        </w:rPr>
        <w:t>5</w:t>
      </w:r>
      <w:r>
        <w:rPr>
          <w:rFonts w:ascii="Times" w:hAnsi="Times" w:cs="Times"/>
          <w:sz w:val="28"/>
          <w:szCs w:val="28"/>
        </w:rPr>
        <w:t xml:space="preserve"> </w:t>
      </w:r>
      <w:r w:rsidRPr="008D06BE">
        <w:rPr>
          <w:rFonts w:ascii="Times" w:hAnsi="Times" w:cs="Times"/>
          <w:sz w:val="28"/>
          <w:szCs w:val="28"/>
        </w:rPr>
        <w:t>= Federal Benefit Rate, FBR). In order to be eligible for SSI, individuals must fit into one of the following categories:</w:t>
      </w:r>
    </w:p>
    <w:p w14:paraId="66576DF2" w14:textId="77777777" w:rsidR="00F42CF0" w:rsidRPr="00F1533C" w:rsidRDefault="00F42CF0" w:rsidP="00F42CF0">
      <w:pPr>
        <w:widowControl w:val="0"/>
        <w:numPr>
          <w:ilvl w:val="0"/>
          <w:numId w:val="11"/>
        </w:numPr>
        <w:tabs>
          <w:tab w:val="left" w:pos="220"/>
          <w:tab w:val="left" w:pos="720"/>
        </w:tabs>
        <w:autoSpaceDE w:val="0"/>
        <w:autoSpaceDN w:val="0"/>
        <w:adjustRightInd w:val="0"/>
        <w:spacing w:after="240"/>
        <w:rPr>
          <w:rFonts w:ascii="Times" w:hAnsi="Times" w:cs="Times"/>
          <w:sz w:val="28"/>
          <w:szCs w:val="28"/>
        </w:rPr>
      </w:pPr>
      <w:r w:rsidRPr="00F1533C">
        <w:rPr>
          <w:rFonts w:ascii="Times" w:hAnsi="Times" w:cs="Times"/>
          <w:sz w:val="28"/>
          <w:szCs w:val="28"/>
        </w:rPr>
        <w:t xml:space="preserve">Disabled (according to Social Security rules), </w:t>
      </w:r>
    </w:p>
    <w:p w14:paraId="4321CE6E" w14:textId="77777777" w:rsidR="00F42CF0" w:rsidRPr="00F1533C" w:rsidRDefault="00A83212" w:rsidP="00F42CF0">
      <w:pPr>
        <w:pStyle w:val="ListParagraph"/>
        <w:widowControl w:val="0"/>
        <w:numPr>
          <w:ilvl w:val="0"/>
          <w:numId w:val="11"/>
        </w:numPr>
        <w:tabs>
          <w:tab w:val="left" w:pos="220"/>
          <w:tab w:val="left" w:pos="720"/>
        </w:tabs>
        <w:autoSpaceDE w:val="0"/>
        <w:autoSpaceDN w:val="0"/>
        <w:adjustRightInd w:val="0"/>
        <w:spacing w:after="240"/>
        <w:rPr>
          <w:rFonts w:ascii="Times" w:hAnsi="Times" w:cs="Times"/>
          <w:sz w:val="28"/>
          <w:szCs w:val="28"/>
        </w:rPr>
      </w:pPr>
      <w:r>
        <w:rPr>
          <w:rFonts w:ascii="Times" w:hAnsi="Times" w:cs="Times"/>
          <w:noProof/>
          <w:sz w:val="28"/>
          <w:szCs w:val="28"/>
        </w:rPr>
        <mc:AlternateContent>
          <mc:Choice Requires="wps">
            <w:drawing>
              <wp:anchor distT="0" distB="0" distL="114300" distR="114300" simplePos="0" relativeHeight="251669504" behindDoc="0" locked="0" layoutInCell="1" allowOverlap="1" wp14:anchorId="0BD24A5E" wp14:editId="1D7BA568">
                <wp:simplePos x="0" y="0"/>
                <wp:positionH relativeFrom="column">
                  <wp:posOffset>2171700</wp:posOffset>
                </wp:positionH>
                <wp:positionV relativeFrom="paragraph">
                  <wp:posOffset>347345</wp:posOffset>
                </wp:positionV>
                <wp:extent cx="3086100" cy="914400"/>
                <wp:effectExtent l="0" t="0" r="381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3086100" cy="9144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3BEEBB0" w14:textId="77777777" w:rsidR="00082189" w:rsidRDefault="00082189">
                            <w:r>
                              <w:t>Ben is 20 years old, has had a disability since birth, and has no income or financial resources. He is eligible for SSI benefits of $733 a month in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5" type="#_x0000_t202" style="position:absolute;left:0;text-align:left;margin-left:171pt;margin-top:27.35pt;width:243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" fillcolor="white [3201]" strokecolor="#c0504d [3205]" strokeweight="2pt">
                <v:textbox>
                  <w:txbxContent>
                    <w:p w14:paraId="36AEE83D" w14:textId="678B3EC5" w:rsidR="00082189" w:rsidRDefault="00082189">
                      <w:r>
                        <w:t>Ben is 20 years old, has had a disability since birth, and has no income or financial resources. He is eligible for SSI benefits of $733 a month in 2015.</w:t>
                      </w:r>
                    </w:p>
                  </w:txbxContent>
                </v:textbox>
                <w10:wrap type="square"/>
              </v:shape>
            </w:pict>
          </mc:Fallback>
        </mc:AlternateContent>
      </w:r>
      <w:r w:rsidR="00F42CF0" w:rsidRPr="00F1533C">
        <w:rPr>
          <w:rFonts w:ascii="Times" w:hAnsi="Times" w:cs="Times"/>
          <w:sz w:val="28"/>
          <w:szCs w:val="28"/>
        </w:rPr>
        <w:t>Blind: 20/200 or less in the better eye with glasses, or a field of vision less than 20 degrees</w:t>
      </w:r>
    </w:p>
    <w:p w14:paraId="02F932EC" w14:textId="77777777" w:rsidR="00F42CF0" w:rsidRDefault="00F1533C" w:rsidP="00F42CF0">
      <w:pPr>
        <w:widowControl w:val="0"/>
        <w:numPr>
          <w:ilvl w:val="0"/>
          <w:numId w:val="12"/>
        </w:numPr>
        <w:tabs>
          <w:tab w:val="left" w:pos="220"/>
          <w:tab w:val="left" w:pos="720"/>
        </w:tabs>
        <w:autoSpaceDE w:val="0"/>
        <w:autoSpaceDN w:val="0"/>
        <w:adjustRightInd w:val="0"/>
        <w:spacing w:after="240"/>
        <w:rPr>
          <w:rFonts w:ascii="Times" w:hAnsi="Times" w:cs="Times"/>
          <w:sz w:val="28"/>
          <w:szCs w:val="28"/>
        </w:rPr>
      </w:pPr>
      <w:r w:rsidRPr="00F1533C">
        <w:rPr>
          <w:rFonts w:ascii="Times" w:hAnsi="Times" w:cs="Times"/>
          <w:sz w:val="28"/>
          <w:szCs w:val="28"/>
        </w:rPr>
        <w:t>Aged 65 or older</w:t>
      </w:r>
    </w:p>
    <w:p w14:paraId="2D233CDC" w14:textId="77777777" w:rsidR="002B7A85" w:rsidRDefault="002B7A85" w:rsidP="002B7A85">
      <w:pPr>
        <w:widowControl w:val="0"/>
        <w:tabs>
          <w:tab w:val="left" w:pos="220"/>
          <w:tab w:val="left" w:pos="720"/>
        </w:tabs>
        <w:autoSpaceDE w:val="0"/>
        <w:autoSpaceDN w:val="0"/>
        <w:adjustRightInd w:val="0"/>
        <w:spacing w:after="240"/>
        <w:rPr>
          <w:rFonts w:ascii="Times" w:hAnsi="Times" w:cs="Times"/>
          <w:b/>
          <w:sz w:val="28"/>
          <w:szCs w:val="28"/>
        </w:rPr>
      </w:pPr>
      <w:r>
        <w:rPr>
          <w:rFonts w:ascii="Times" w:hAnsi="Times" w:cs="Times"/>
          <w:sz w:val="28"/>
          <w:szCs w:val="28"/>
        </w:rPr>
        <w:tab/>
      </w:r>
      <w:r>
        <w:rPr>
          <w:rFonts w:ascii="Times" w:hAnsi="Times" w:cs="Times"/>
          <w:b/>
          <w:sz w:val="28"/>
          <w:szCs w:val="28"/>
        </w:rPr>
        <w:t>And</w:t>
      </w:r>
    </w:p>
    <w:p w14:paraId="3BE29572" w14:textId="77777777" w:rsidR="002B7A85" w:rsidRPr="002B7A85" w:rsidRDefault="002B7A85" w:rsidP="002B7A85">
      <w:pPr>
        <w:pStyle w:val="ListParagraph"/>
        <w:widowControl w:val="0"/>
        <w:numPr>
          <w:ilvl w:val="0"/>
          <w:numId w:val="12"/>
        </w:numPr>
        <w:tabs>
          <w:tab w:val="left" w:pos="220"/>
          <w:tab w:val="left" w:pos="720"/>
        </w:tabs>
        <w:autoSpaceDE w:val="0"/>
        <w:autoSpaceDN w:val="0"/>
        <w:adjustRightInd w:val="0"/>
        <w:spacing w:after="240"/>
        <w:rPr>
          <w:rFonts w:ascii="Times" w:hAnsi="Times" w:cs="Times"/>
          <w:b/>
          <w:sz w:val="28"/>
          <w:szCs w:val="28"/>
        </w:rPr>
      </w:pPr>
      <w:r>
        <w:rPr>
          <w:rFonts w:ascii="Times" w:hAnsi="Times" w:cs="Times"/>
          <w:sz w:val="28"/>
          <w:szCs w:val="28"/>
        </w:rPr>
        <w:t>They must meet the income and resource test</w:t>
      </w:r>
    </w:p>
    <w:p w14:paraId="7E8C18DE" w14:textId="77777777" w:rsidR="008D06BE" w:rsidRPr="008D06BE" w:rsidRDefault="008D06BE" w:rsidP="008D06BE">
      <w:pPr>
        <w:widowControl w:val="0"/>
        <w:autoSpaceDE w:val="0"/>
        <w:autoSpaceDN w:val="0"/>
        <w:adjustRightInd w:val="0"/>
        <w:spacing w:after="240"/>
        <w:rPr>
          <w:rFonts w:ascii="Times" w:hAnsi="Times" w:cs="Times"/>
          <w:sz w:val="28"/>
          <w:szCs w:val="28"/>
        </w:rPr>
      </w:pPr>
    </w:p>
    <w:p w14:paraId="5FA2F069" w14:textId="77777777" w:rsidR="0055729C" w:rsidRDefault="0055729C" w:rsidP="0055729C">
      <w:pPr>
        <w:widowControl w:val="0"/>
        <w:autoSpaceDE w:val="0"/>
        <w:autoSpaceDN w:val="0"/>
        <w:adjustRightInd w:val="0"/>
        <w:spacing w:after="240"/>
        <w:rPr>
          <w:rFonts w:ascii="Times" w:hAnsi="Times" w:cs="Times"/>
        </w:rPr>
      </w:pPr>
    </w:p>
    <w:p w14:paraId="08EDDE6A" w14:textId="77777777" w:rsidR="009968BA" w:rsidRDefault="009968BA" w:rsidP="00E04C94">
      <w:pPr>
        <w:widowControl w:val="0"/>
        <w:autoSpaceDE w:val="0"/>
        <w:autoSpaceDN w:val="0"/>
        <w:adjustRightInd w:val="0"/>
        <w:spacing w:after="240"/>
        <w:rPr>
          <w:rFonts w:ascii="Times" w:hAnsi="Times" w:cs="Times"/>
          <w:sz w:val="50"/>
          <w:szCs w:val="50"/>
        </w:rPr>
      </w:pPr>
    </w:p>
    <w:p w14:paraId="287A3C0F" w14:textId="77777777" w:rsidR="00E04C94" w:rsidRDefault="00A83212" w:rsidP="00E04C94">
      <w:pPr>
        <w:widowControl w:val="0"/>
        <w:autoSpaceDE w:val="0"/>
        <w:autoSpaceDN w:val="0"/>
        <w:adjustRightInd w:val="0"/>
        <w:spacing w:after="240"/>
        <w:rPr>
          <w:rFonts w:ascii="Times" w:hAnsi="Times" w:cs="Times"/>
          <w:sz w:val="50"/>
          <w:szCs w:val="50"/>
        </w:rPr>
      </w:pPr>
      <w:r>
        <w:rPr>
          <w:rFonts w:ascii="Times" w:hAnsi="Times" w:cs="Times"/>
          <w:noProof/>
          <w:sz w:val="50"/>
          <w:szCs w:val="50"/>
        </w:rPr>
        <mc:AlternateContent>
          <mc:Choice Requires="wps">
            <w:drawing>
              <wp:anchor distT="0" distB="0" distL="114300" distR="114300" simplePos="0" relativeHeight="251670528" behindDoc="0" locked="0" layoutInCell="1" allowOverlap="1" wp14:anchorId="2B855588" wp14:editId="352F1893">
                <wp:simplePos x="0" y="0"/>
                <wp:positionH relativeFrom="column">
                  <wp:posOffset>571500</wp:posOffset>
                </wp:positionH>
                <wp:positionV relativeFrom="paragraph">
                  <wp:posOffset>342900</wp:posOffset>
                </wp:positionV>
                <wp:extent cx="4457700" cy="4686300"/>
                <wp:effectExtent l="50800" t="25400" r="88900" b="698500"/>
                <wp:wrapThrough wrapText="bothSides">
                  <wp:wrapPolygon edited="0">
                    <wp:start x="2462" y="-117"/>
                    <wp:lineTo x="0" y="0"/>
                    <wp:lineTo x="-246" y="1873"/>
                    <wp:lineTo x="-246" y="19902"/>
                    <wp:lineTo x="492" y="20605"/>
                    <wp:lineTo x="492" y="20956"/>
                    <wp:lineTo x="3200" y="22478"/>
                    <wp:lineTo x="3815" y="22478"/>
                    <wp:lineTo x="6031" y="24702"/>
                    <wp:lineTo x="6646" y="24702"/>
                    <wp:lineTo x="8738" y="22478"/>
                    <wp:lineTo x="14400" y="22478"/>
                    <wp:lineTo x="21292" y="21424"/>
                    <wp:lineTo x="21169" y="20605"/>
                    <wp:lineTo x="21908" y="18849"/>
                    <wp:lineTo x="21908" y="3746"/>
                    <wp:lineTo x="21785" y="1639"/>
                    <wp:lineTo x="20062" y="351"/>
                    <wp:lineTo x="19200" y="-117"/>
                    <wp:lineTo x="2462" y="-117"/>
                  </wp:wrapPolygon>
                </wp:wrapThrough>
                <wp:docPr id="22" name="Rounded Rectangular Callout 22"/>
                <wp:cNvGraphicFramePr/>
                <a:graphic xmlns:a="http://schemas.openxmlformats.org/drawingml/2006/main">
                  <a:graphicData uri="http://schemas.microsoft.com/office/word/2010/wordprocessingShape">
                    <wps:wsp>
                      <wps:cNvSpPr/>
                      <wps:spPr>
                        <a:xfrm>
                          <a:off x="0" y="0"/>
                          <a:ext cx="4457700" cy="4686300"/>
                        </a:xfrm>
                        <a:prstGeom prst="wedgeRoundRectCallout">
                          <a:avLst/>
                        </a:prstGeom>
                      </wps:spPr>
                      <wps:style>
                        <a:lnRef idx="1">
                          <a:schemeClr val="accent1"/>
                        </a:lnRef>
                        <a:fillRef idx="3">
                          <a:schemeClr val="accent1"/>
                        </a:fillRef>
                        <a:effectRef idx="2">
                          <a:schemeClr val="accent1"/>
                        </a:effectRef>
                        <a:fontRef idx="minor">
                          <a:schemeClr val="lt1"/>
                        </a:fontRef>
                      </wps:style>
                      <wps:txbx>
                        <w:txbxContent>
                          <w:p w14:paraId="68D4E775" w14:textId="77777777" w:rsidR="00082189" w:rsidRDefault="00082189" w:rsidP="00A83212">
                            <w:pPr>
                              <w:jc w:val="center"/>
                              <w:rPr>
                                <w:rFonts w:ascii="Times" w:hAnsi="Times" w:cs="Times"/>
                                <w:sz w:val="50"/>
                                <w:szCs w:val="50"/>
                              </w:rPr>
                            </w:pPr>
                            <w:r>
                              <w:rPr>
                                <w:rFonts w:ascii="Times" w:hAnsi="Times" w:cs="Times"/>
                                <w:sz w:val="50"/>
                                <w:szCs w:val="50"/>
                              </w:rPr>
                              <w:t>SSI Resource Test</w:t>
                            </w:r>
                          </w:p>
                          <w:p w14:paraId="4AC05BBB" w14:textId="77777777" w:rsidR="00082189" w:rsidRDefault="00082189" w:rsidP="00A83212">
                            <w:pPr>
                              <w:jc w:val="center"/>
                              <w:rPr>
                                <w:rFonts w:ascii="Times" w:hAnsi="Times" w:cs="Times"/>
                                <w:sz w:val="50"/>
                                <w:szCs w:val="50"/>
                              </w:rPr>
                            </w:pPr>
                          </w:p>
                          <w:p w14:paraId="508BE1CF" w14:textId="77777777" w:rsidR="00082189" w:rsidRDefault="00082189" w:rsidP="00A83212">
                            <w:pPr>
                              <w:jc w:val="center"/>
                              <w:rPr>
                                <w:rFonts w:ascii="Times" w:hAnsi="Times" w:cs="Times"/>
                                <w:sz w:val="28"/>
                                <w:szCs w:val="28"/>
                              </w:rPr>
                            </w:pPr>
                            <w:r w:rsidRPr="002815E8">
                              <w:rPr>
                                <w:rFonts w:ascii="Times" w:hAnsi="Times" w:cs="Times"/>
                                <w:sz w:val="28"/>
                                <w:szCs w:val="28"/>
                              </w:rPr>
                              <w:t>The SSI program has specific resource limitations</w:t>
                            </w:r>
                            <w:r>
                              <w:rPr>
                                <w:rFonts w:ascii="Times" w:hAnsi="Times" w:cs="Times"/>
                                <w:sz w:val="28"/>
                                <w:szCs w:val="28"/>
                              </w:rPr>
                              <w:t xml:space="preserve"> that include cash in savings or investments and real or personal property. The current limit is:</w:t>
                            </w:r>
                          </w:p>
                          <w:p w14:paraId="2162A9FA" w14:textId="77777777" w:rsidR="00082189" w:rsidRDefault="00082189" w:rsidP="00A83212">
                            <w:pPr>
                              <w:jc w:val="center"/>
                              <w:rPr>
                                <w:rFonts w:ascii="Times" w:hAnsi="Times" w:cs="Times"/>
                                <w:sz w:val="28"/>
                                <w:szCs w:val="28"/>
                              </w:rPr>
                            </w:pPr>
                            <w:r>
                              <w:rPr>
                                <w:rFonts w:ascii="Times" w:hAnsi="Times" w:cs="Times"/>
                                <w:sz w:val="28"/>
                                <w:szCs w:val="28"/>
                              </w:rPr>
                              <w:t>$2,000 for adults receiving SSI and</w:t>
                            </w:r>
                          </w:p>
                          <w:p w14:paraId="611FA540" w14:textId="77777777" w:rsidR="00082189" w:rsidRDefault="00082189" w:rsidP="00A83212">
                            <w:pPr>
                              <w:jc w:val="center"/>
                              <w:rPr>
                                <w:rFonts w:ascii="Times" w:hAnsi="Times" w:cs="Times"/>
                                <w:sz w:val="28"/>
                                <w:szCs w:val="28"/>
                              </w:rPr>
                            </w:pPr>
                            <w:r>
                              <w:rPr>
                                <w:rFonts w:ascii="Times" w:hAnsi="Times" w:cs="Times"/>
                                <w:sz w:val="28"/>
                                <w:szCs w:val="28"/>
                              </w:rPr>
                              <w:t>$3,000 for couples</w:t>
                            </w:r>
                          </w:p>
                          <w:p w14:paraId="16136264" w14:textId="77777777" w:rsidR="00082189" w:rsidRDefault="00082189" w:rsidP="005A2AD2">
                            <w:pPr>
                              <w:rPr>
                                <w:rFonts w:ascii="Times" w:hAnsi="Times" w:cs="Times"/>
                                <w:sz w:val="28"/>
                                <w:szCs w:val="28"/>
                              </w:rPr>
                            </w:pPr>
                            <w:r>
                              <w:rPr>
                                <w:rFonts w:ascii="Times" w:hAnsi="Times" w:cs="Times"/>
                                <w:sz w:val="28"/>
                                <w:szCs w:val="28"/>
                              </w:rPr>
                              <w:t xml:space="preserve">Resources </w:t>
                            </w:r>
                            <w:r>
                              <w:rPr>
                                <w:rFonts w:ascii="Times" w:hAnsi="Times" w:cs="Times"/>
                                <w:b/>
                                <w:sz w:val="28"/>
                                <w:szCs w:val="28"/>
                                <w:u w:val="single"/>
                              </w:rPr>
                              <w:t>not counted</w:t>
                            </w:r>
                            <w:r>
                              <w:rPr>
                                <w:rFonts w:ascii="Times" w:hAnsi="Times" w:cs="Times"/>
                                <w:sz w:val="28"/>
                                <w:szCs w:val="28"/>
                              </w:rPr>
                              <w:t xml:space="preserve"> include:</w:t>
                            </w:r>
                          </w:p>
                          <w:p w14:paraId="00B25D84" w14:textId="77777777" w:rsidR="00082189" w:rsidRDefault="00082189" w:rsidP="005A2AD2">
                            <w:pPr>
                              <w:pStyle w:val="ListParagraph"/>
                              <w:numPr>
                                <w:ilvl w:val="0"/>
                                <w:numId w:val="13"/>
                              </w:numPr>
                              <w:rPr>
                                <w:sz w:val="28"/>
                                <w:szCs w:val="28"/>
                              </w:rPr>
                            </w:pPr>
                            <w:r>
                              <w:rPr>
                                <w:sz w:val="28"/>
                                <w:szCs w:val="28"/>
                              </w:rPr>
                              <w:t>The home you live in and the land it’s on</w:t>
                            </w:r>
                          </w:p>
                          <w:p w14:paraId="55BA337E" w14:textId="77777777" w:rsidR="00082189" w:rsidRDefault="00082189" w:rsidP="005A2AD2">
                            <w:pPr>
                              <w:pStyle w:val="ListParagraph"/>
                              <w:numPr>
                                <w:ilvl w:val="0"/>
                                <w:numId w:val="13"/>
                              </w:numPr>
                              <w:rPr>
                                <w:sz w:val="28"/>
                                <w:szCs w:val="28"/>
                              </w:rPr>
                            </w:pPr>
                            <w:r>
                              <w:rPr>
                                <w:sz w:val="28"/>
                                <w:szCs w:val="28"/>
                              </w:rPr>
                              <w:t>Household goods and personal property</w:t>
                            </w:r>
                          </w:p>
                          <w:p w14:paraId="63565EDC" w14:textId="77777777" w:rsidR="00082189" w:rsidRDefault="00082189" w:rsidP="005A2AD2">
                            <w:pPr>
                              <w:pStyle w:val="ListParagraph"/>
                              <w:numPr>
                                <w:ilvl w:val="0"/>
                                <w:numId w:val="13"/>
                              </w:numPr>
                              <w:rPr>
                                <w:sz w:val="28"/>
                                <w:szCs w:val="28"/>
                              </w:rPr>
                            </w:pPr>
                            <w:r>
                              <w:rPr>
                                <w:sz w:val="28"/>
                                <w:szCs w:val="28"/>
                              </w:rPr>
                              <w:t>Burial space and money for the person</w:t>
                            </w:r>
                          </w:p>
                          <w:p w14:paraId="03820D6B" w14:textId="77777777" w:rsidR="00082189" w:rsidRDefault="00082189" w:rsidP="005A2AD2">
                            <w:pPr>
                              <w:pStyle w:val="ListParagraph"/>
                              <w:numPr>
                                <w:ilvl w:val="0"/>
                                <w:numId w:val="13"/>
                              </w:numPr>
                              <w:rPr>
                                <w:sz w:val="28"/>
                                <w:szCs w:val="28"/>
                              </w:rPr>
                            </w:pPr>
                            <w:r>
                              <w:rPr>
                                <w:sz w:val="28"/>
                                <w:szCs w:val="28"/>
                              </w:rPr>
                              <w:t>Retroactive SSDI or SSI payments within the first 6 months</w:t>
                            </w:r>
                          </w:p>
                          <w:p w14:paraId="2F498023" w14:textId="77777777" w:rsidR="00082189" w:rsidRDefault="00082189" w:rsidP="005A2AD2">
                            <w:pPr>
                              <w:pStyle w:val="ListParagraph"/>
                              <w:numPr>
                                <w:ilvl w:val="0"/>
                                <w:numId w:val="13"/>
                              </w:numPr>
                              <w:rPr>
                                <w:sz w:val="28"/>
                                <w:szCs w:val="28"/>
                              </w:rPr>
                            </w:pPr>
                            <w:r>
                              <w:rPr>
                                <w:sz w:val="28"/>
                                <w:szCs w:val="28"/>
                              </w:rPr>
                              <w:t>PASS resources</w:t>
                            </w:r>
                          </w:p>
                          <w:p w14:paraId="31C59662" w14:textId="77777777" w:rsidR="00082189" w:rsidRDefault="00082189" w:rsidP="005A2AD2">
                            <w:pPr>
                              <w:pStyle w:val="ListParagraph"/>
                              <w:numPr>
                                <w:ilvl w:val="0"/>
                                <w:numId w:val="13"/>
                              </w:numPr>
                              <w:rPr>
                                <w:sz w:val="28"/>
                                <w:szCs w:val="28"/>
                              </w:rPr>
                            </w:pPr>
                            <w:r>
                              <w:rPr>
                                <w:sz w:val="28"/>
                                <w:szCs w:val="28"/>
                              </w:rPr>
                              <w:t>Property and assets in trust</w:t>
                            </w:r>
                          </w:p>
                          <w:p w14:paraId="0426F503" w14:textId="77777777" w:rsidR="00082189" w:rsidRDefault="00082189" w:rsidP="005A2AD2">
                            <w:pPr>
                              <w:pStyle w:val="ListParagraph"/>
                              <w:numPr>
                                <w:ilvl w:val="0"/>
                                <w:numId w:val="13"/>
                              </w:numPr>
                              <w:rPr>
                                <w:sz w:val="28"/>
                                <w:szCs w:val="28"/>
                              </w:rPr>
                            </w:pPr>
                            <w:r>
                              <w:rPr>
                                <w:sz w:val="28"/>
                                <w:szCs w:val="28"/>
                              </w:rPr>
                              <w:t>One auto, regardless of value</w:t>
                            </w:r>
                          </w:p>
                          <w:p w14:paraId="65922B89" w14:textId="77777777" w:rsidR="00082189" w:rsidRPr="005A2AD2" w:rsidRDefault="00082189" w:rsidP="005A2AD2">
                            <w:pPr>
                              <w:pStyle w:val="ListParagraph"/>
                              <w:numPr>
                                <w:ilvl w:val="0"/>
                                <w:numId w:val="13"/>
                              </w:numPr>
                              <w:rPr>
                                <w:sz w:val="28"/>
                                <w:szCs w:val="28"/>
                              </w:rPr>
                            </w:pPr>
                            <w:r>
                              <w:rPr>
                                <w:sz w:val="28"/>
                                <w:szCs w:val="28"/>
                              </w:rPr>
                              <w:t>Term life insurance policies and policies owned by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2" o:spid="_x0000_s1036" type="#_x0000_t62" style="position:absolute;margin-left:45pt;margin-top:27pt;width:351pt;height:36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" adj="6300,24300" fillcolor="#4f81bd [3204]" strokecolor="#4579b8 [3044]">
                <v:fill color2="#a7bfde [1620]" rotate="t" type="gradient">
                  <o:fill v:ext="view" type="gradientUnscaled"/>
                </v:fill>
                <v:shadow on="t" opacity="22937f" mv:blur="40000f" origin=",.5" offset="0,23000emu"/>
                <v:textbox>
                  <w:txbxContent>
                    <w:p w14:paraId="5A6BAF01" w14:textId="0F1AE292" w:rsidR="004B2BD2" w:rsidRDefault="004B2BD2" w:rsidP="00A83212">
                      <w:pPr>
                        <w:jc w:val="center"/>
                        <w:rPr>
                          <w:rFonts w:ascii="Times" w:hAnsi="Times" w:cs="Times"/>
                          <w:sz w:val="50"/>
                          <w:szCs w:val="50"/>
                        </w:rPr>
                      </w:pPr>
                      <w:r>
                        <w:rPr>
                          <w:rFonts w:ascii="Times" w:hAnsi="Times" w:cs="Times"/>
                          <w:sz w:val="50"/>
                          <w:szCs w:val="50"/>
                        </w:rPr>
                        <w:t>SSI Resource Test</w:t>
                      </w:r>
                    </w:p>
                    <w:p w14:paraId="1572B8DC" w14:textId="77777777" w:rsidR="004B2BD2" w:rsidRDefault="004B2BD2" w:rsidP="00A83212">
                      <w:pPr>
                        <w:jc w:val="center"/>
                        <w:rPr>
                          <w:rFonts w:ascii="Times" w:hAnsi="Times" w:cs="Times"/>
                          <w:sz w:val="50"/>
                          <w:szCs w:val="50"/>
                        </w:rPr>
                      </w:pPr>
                    </w:p>
                    <w:p w14:paraId="6D2A7DC7" w14:textId="4C62DD41" w:rsidR="004B2BD2" w:rsidRDefault="004B2BD2" w:rsidP="00A83212">
                      <w:pPr>
                        <w:jc w:val="center"/>
                        <w:rPr>
                          <w:rFonts w:ascii="Times" w:hAnsi="Times" w:cs="Times"/>
                          <w:sz w:val="28"/>
                          <w:szCs w:val="28"/>
                        </w:rPr>
                      </w:pPr>
                      <w:r w:rsidRPr="002815E8">
                        <w:rPr>
                          <w:rFonts w:ascii="Times" w:hAnsi="Times" w:cs="Times"/>
                          <w:sz w:val="28"/>
                          <w:szCs w:val="28"/>
                        </w:rPr>
                        <w:t>The SSI program has specific resource limitations</w:t>
                      </w:r>
                      <w:r>
                        <w:rPr>
                          <w:rFonts w:ascii="Times" w:hAnsi="Times" w:cs="Times"/>
                          <w:sz w:val="28"/>
                          <w:szCs w:val="28"/>
                        </w:rPr>
                        <w:t xml:space="preserve"> that include cash in savings or investments and real or personal property. The current limit is:</w:t>
                      </w:r>
                    </w:p>
                    <w:p w14:paraId="27B1003D" w14:textId="28E138A8" w:rsidR="004B2BD2" w:rsidRDefault="004B2BD2" w:rsidP="00A83212">
                      <w:pPr>
                        <w:jc w:val="center"/>
                        <w:rPr>
                          <w:rFonts w:ascii="Times" w:hAnsi="Times" w:cs="Times"/>
                          <w:sz w:val="28"/>
                          <w:szCs w:val="28"/>
                        </w:rPr>
                      </w:pPr>
                      <w:r>
                        <w:rPr>
                          <w:rFonts w:ascii="Times" w:hAnsi="Times" w:cs="Times"/>
                          <w:sz w:val="28"/>
                          <w:szCs w:val="28"/>
                        </w:rPr>
                        <w:t>$2,000 for adults receiving SSI and</w:t>
                      </w:r>
                    </w:p>
                    <w:p w14:paraId="07CEF031" w14:textId="634748FD" w:rsidR="004B2BD2" w:rsidRDefault="004B2BD2" w:rsidP="00A83212">
                      <w:pPr>
                        <w:jc w:val="center"/>
                        <w:rPr>
                          <w:rFonts w:ascii="Times" w:hAnsi="Times" w:cs="Times"/>
                          <w:sz w:val="28"/>
                          <w:szCs w:val="28"/>
                        </w:rPr>
                      </w:pPr>
                      <w:r>
                        <w:rPr>
                          <w:rFonts w:ascii="Times" w:hAnsi="Times" w:cs="Times"/>
                          <w:sz w:val="28"/>
                          <w:szCs w:val="28"/>
                        </w:rPr>
                        <w:t>$3,000 for couples</w:t>
                      </w:r>
                    </w:p>
                    <w:p w14:paraId="72F0613F" w14:textId="4BD3DFFD" w:rsidR="004B2BD2" w:rsidRDefault="004B2BD2" w:rsidP="005A2AD2">
                      <w:pPr>
                        <w:rPr>
                          <w:rFonts w:ascii="Times" w:hAnsi="Times" w:cs="Times"/>
                          <w:sz w:val="28"/>
                          <w:szCs w:val="28"/>
                        </w:rPr>
                      </w:pPr>
                      <w:r>
                        <w:rPr>
                          <w:rFonts w:ascii="Times" w:hAnsi="Times" w:cs="Times"/>
                          <w:sz w:val="28"/>
                          <w:szCs w:val="28"/>
                        </w:rPr>
                        <w:t xml:space="preserve">Resources </w:t>
                      </w:r>
                      <w:r>
                        <w:rPr>
                          <w:rFonts w:ascii="Times" w:hAnsi="Times" w:cs="Times"/>
                          <w:b/>
                          <w:sz w:val="28"/>
                          <w:szCs w:val="28"/>
                          <w:u w:val="single"/>
                        </w:rPr>
                        <w:t>not counted</w:t>
                      </w:r>
                      <w:r>
                        <w:rPr>
                          <w:rFonts w:ascii="Times" w:hAnsi="Times" w:cs="Times"/>
                          <w:sz w:val="28"/>
                          <w:szCs w:val="28"/>
                        </w:rPr>
                        <w:t xml:space="preserve"> include:</w:t>
                      </w:r>
                    </w:p>
                    <w:p w14:paraId="1AB5CF06" w14:textId="4E1DFDF4" w:rsidR="004B2BD2" w:rsidRDefault="004B2BD2" w:rsidP="005A2AD2">
                      <w:pPr>
                        <w:pStyle w:val="ListParagraph"/>
                        <w:numPr>
                          <w:ilvl w:val="0"/>
                          <w:numId w:val="13"/>
                        </w:numPr>
                        <w:rPr>
                          <w:sz w:val="28"/>
                          <w:szCs w:val="28"/>
                        </w:rPr>
                      </w:pPr>
                      <w:r>
                        <w:rPr>
                          <w:sz w:val="28"/>
                          <w:szCs w:val="28"/>
                        </w:rPr>
                        <w:t>The home you live in and the land it’s on</w:t>
                      </w:r>
                    </w:p>
                    <w:p w14:paraId="5DCE4AF2" w14:textId="31D19AD1" w:rsidR="004B2BD2" w:rsidRDefault="004B2BD2" w:rsidP="005A2AD2">
                      <w:pPr>
                        <w:pStyle w:val="ListParagraph"/>
                        <w:numPr>
                          <w:ilvl w:val="0"/>
                          <w:numId w:val="13"/>
                        </w:numPr>
                        <w:rPr>
                          <w:sz w:val="28"/>
                          <w:szCs w:val="28"/>
                        </w:rPr>
                      </w:pPr>
                      <w:r>
                        <w:rPr>
                          <w:sz w:val="28"/>
                          <w:szCs w:val="28"/>
                        </w:rPr>
                        <w:t>Household goods and personal property</w:t>
                      </w:r>
                    </w:p>
                    <w:p w14:paraId="4A477147" w14:textId="508CB8C6" w:rsidR="004B2BD2" w:rsidRDefault="004B2BD2" w:rsidP="005A2AD2">
                      <w:pPr>
                        <w:pStyle w:val="ListParagraph"/>
                        <w:numPr>
                          <w:ilvl w:val="0"/>
                          <w:numId w:val="13"/>
                        </w:numPr>
                        <w:rPr>
                          <w:sz w:val="28"/>
                          <w:szCs w:val="28"/>
                        </w:rPr>
                      </w:pPr>
                      <w:r>
                        <w:rPr>
                          <w:sz w:val="28"/>
                          <w:szCs w:val="28"/>
                        </w:rPr>
                        <w:t>Burial space and money for the person</w:t>
                      </w:r>
                    </w:p>
                    <w:p w14:paraId="4199536E" w14:textId="73001F09" w:rsidR="004B2BD2" w:rsidRDefault="004B2BD2" w:rsidP="005A2AD2">
                      <w:pPr>
                        <w:pStyle w:val="ListParagraph"/>
                        <w:numPr>
                          <w:ilvl w:val="0"/>
                          <w:numId w:val="13"/>
                        </w:numPr>
                        <w:rPr>
                          <w:sz w:val="28"/>
                          <w:szCs w:val="28"/>
                        </w:rPr>
                      </w:pPr>
                      <w:r>
                        <w:rPr>
                          <w:sz w:val="28"/>
                          <w:szCs w:val="28"/>
                        </w:rPr>
                        <w:t>Retroactive SSDI or SSI payments within the first 6 months</w:t>
                      </w:r>
                    </w:p>
                    <w:p w14:paraId="63B006C2" w14:textId="0F1A12A9" w:rsidR="004B2BD2" w:rsidRDefault="004B2BD2" w:rsidP="005A2AD2">
                      <w:pPr>
                        <w:pStyle w:val="ListParagraph"/>
                        <w:numPr>
                          <w:ilvl w:val="0"/>
                          <w:numId w:val="13"/>
                        </w:numPr>
                        <w:rPr>
                          <w:sz w:val="28"/>
                          <w:szCs w:val="28"/>
                        </w:rPr>
                      </w:pPr>
                      <w:r>
                        <w:rPr>
                          <w:sz w:val="28"/>
                          <w:szCs w:val="28"/>
                        </w:rPr>
                        <w:t>PASS resources</w:t>
                      </w:r>
                    </w:p>
                    <w:p w14:paraId="66B37EF3" w14:textId="287BCBF7" w:rsidR="004B2BD2" w:rsidRDefault="004B2BD2" w:rsidP="005A2AD2">
                      <w:pPr>
                        <w:pStyle w:val="ListParagraph"/>
                        <w:numPr>
                          <w:ilvl w:val="0"/>
                          <w:numId w:val="13"/>
                        </w:numPr>
                        <w:rPr>
                          <w:sz w:val="28"/>
                          <w:szCs w:val="28"/>
                        </w:rPr>
                      </w:pPr>
                      <w:r>
                        <w:rPr>
                          <w:sz w:val="28"/>
                          <w:szCs w:val="28"/>
                        </w:rPr>
                        <w:t>Property and assets in trust</w:t>
                      </w:r>
                    </w:p>
                    <w:p w14:paraId="764AA3D3" w14:textId="79AEFA81" w:rsidR="004B2BD2" w:rsidRDefault="004B2BD2" w:rsidP="005A2AD2">
                      <w:pPr>
                        <w:pStyle w:val="ListParagraph"/>
                        <w:numPr>
                          <w:ilvl w:val="0"/>
                          <w:numId w:val="13"/>
                        </w:numPr>
                        <w:rPr>
                          <w:sz w:val="28"/>
                          <w:szCs w:val="28"/>
                        </w:rPr>
                      </w:pPr>
                      <w:r>
                        <w:rPr>
                          <w:sz w:val="28"/>
                          <w:szCs w:val="28"/>
                        </w:rPr>
                        <w:t>One auto, regardless of value</w:t>
                      </w:r>
                    </w:p>
                    <w:p w14:paraId="2A96E3D4" w14:textId="387FF9A0" w:rsidR="004B2BD2" w:rsidRPr="005A2AD2" w:rsidRDefault="004B2BD2" w:rsidP="005A2AD2">
                      <w:pPr>
                        <w:pStyle w:val="ListParagraph"/>
                        <w:numPr>
                          <w:ilvl w:val="0"/>
                          <w:numId w:val="13"/>
                        </w:numPr>
                        <w:rPr>
                          <w:sz w:val="28"/>
                          <w:szCs w:val="28"/>
                        </w:rPr>
                      </w:pPr>
                      <w:r>
                        <w:rPr>
                          <w:sz w:val="28"/>
                          <w:szCs w:val="28"/>
                        </w:rPr>
                        <w:t>Term life insurance policies and policies owned by others</w:t>
                      </w:r>
                    </w:p>
                  </w:txbxContent>
                </v:textbox>
                <w10:wrap type="through"/>
              </v:shape>
            </w:pict>
          </mc:Fallback>
        </mc:AlternateContent>
      </w:r>
    </w:p>
    <w:p w14:paraId="745EE416" w14:textId="77777777" w:rsidR="00E04C94" w:rsidRDefault="00E04C94" w:rsidP="00E04C94">
      <w:pPr>
        <w:widowControl w:val="0"/>
        <w:autoSpaceDE w:val="0"/>
        <w:autoSpaceDN w:val="0"/>
        <w:adjustRightInd w:val="0"/>
        <w:spacing w:after="240"/>
        <w:rPr>
          <w:rFonts w:ascii="Times" w:hAnsi="Times" w:cs="Times"/>
        </w:rPr>
      </w:pPr>
    </w:p>
    <w:p w14:paraId="77611B9F" w14:textId="77777777" w:rsidR="00136A08" w:rsidRDefault="00136A08" w:rsidP="00925AED">
      <w:pPr>
        <w:widowControl w:val="0"/>
        <w:autoSpaceDE w:val="0"/>
        <w:autoSpaceDN w:val="0"/>
        <w:adjustRightInd w:val="0"/>
        <w:rPr>
          <w:rFonts w:ascii="Times" w:hAnsi="Times" w:cs="Times"/>
          <w:sz w:val="28"/>
          <w:szCs w:val="28"/>
        </w:rPr>
      </w:pPr>
    </w:p>
    <w:p w14:paraId="636D97DF" w14:textId="77777777" w:rsidR="00136A08" w:rsidRDefault="00136A08" w:rsidP="00925AED">
      <w:pPr>
        <w:widowControl w:val="0"/>
        <w:autoSpaceDE w:val="0"/>
        <w:autoSpaceDN w:val="0"/>
        <w:adjustRightInd w:val="0"/>
        <w:rPr>
          <w:rFonts w:ascii="Times" w:hAnsi="Times" w:cs="Times"/>
          <w:sz w:val="28"/>
          <w:szCs w:val="28"/>
        </w:rPr>
      </w:pPr>
    </w:p>
    <w:p w14:paraId="7E68429D" w14:textId="77777777" w:rsidR="00E04C94" w:rsidRPr="00925AED" w:rsidRDefault="00E04C94" w:rsidP="00925AED">
      <w:pPr>
        <w:widowControl w:val="0"/>
        <w:autoSpaceDE w:val="0"/>
        <w:autoSpaceDN w:val="0"/>
        <w:adjustRightInd w:val="0"/>
        <w:rPr>
          <w:rFonts w:ascii="Times" w:hAnsi="Times" w:cs="Times"/>
          <w:sz w:val="28"/>
          <w:szCs w:val="28"/>
        </w:rPr>
      </w:pPr>
      <w:r>
        <w:rPr>
          <w:rFonts w:ascii="Times" w:hAnsi="Times" w:cs="Times"/>
          <w:sz w:val="28"/>
          <w:szCs w:val="28"/>
        </w:rPr>
        <w:tab/>
      </w:r>
      <w:r>
        <w:rPr>
          <w:rFonts w:ascii="Times" w:hAnsi="Times" w:cs="Times"/>
          <w:sz w:val="28"/>
          <w:szCs w:val="28"/>
        </w:rPr>
        <w:tab/>
      </w:r>
    </w:p>
    <w:p w14:paraId="00D083DD" w14:textId="77777777" w:rsidR="00925AED" w:rsidRPr="00925AED" w:rsidRDefault="00925AED" w:rsidP="00925AED">
      <w:pPr>
        <w:widowControl w:val="0"/>
        <w:autoSpaceDE w:val="0"/>
        <w:autoSpaceDN w:val="0"/>
        <w:adjustRightInd w:val="0"/>
        <w:spacing w:after="240"/>
        <w:rPr>
          <w:rFonts w:ascii="Times" w:hAnsi="Times" w:cs="Times"/>
          <w:sz w:val="28"/>
          <w:szCs w:val="28"/>
        </w:rPr>
      </w:pPr>
    </w:p>
    <w:p w14:paraId="5A5F6E74" w14:textId="77777777" w:rsidR="000F29CD" w:rsidRDefault="000F29CD" w:rsidP="0035344A">
      <w:pPr>
        <w:widowControl w:val="0"/>
        <w:autoSpaceDE w:val="0"/>
        <w:autoSpaceDN w:val="0"/>
        <w:adjustRightInd w:val="0"/>
        <w:spacing w:after="240"/>
        <w:rPr>
          <w:sz w:val="28"/>
          <w:szCs w:val="28"/>
        </w:rPr>
      </w:pPr>
    </w:p>
    <w:p w14:paraId="1A1D48B0" w14:textId="77777777" w:rsidR="007E2DA9" w:rsidRDefault="007E2DA9" w:rsidP="0035344A">
      <w:pPr>
        <w:widowControl w:val="0"/>
        <w:autoSpaceDE w:val="0"/>
        <w:autoSpaceDN w:val="0"/>
        <w:adjustRightInd w:val="0"/>
        <w:spacing w:after="240"/>
        <w:rPr>
          <w:sz w:val="28"/>
          <w:szCs w:val="28"/>
        </w:rPr>
      </w:pPr>
    </w:p>
    <w:p w14:paraId="707A4022" w14:textId="77777777" w:rsidR="007E2DA9" w:rsidRDefault="007E2DA9" w:rsidP="0035344A">
      <w:pPr>
        <w:widowControl w:val="0"/>
        <w:autoSpaceDE w:val="0"/>
        <w:autoSpaceDN w:val="0"/>
        <w:adjustRightInd w:val="0"/>
        <w:spacing w:after="240"/>
        <w:rPr>
          <w:sz w:val="28"/>
          <w:szCs w:val="28"/>
        </w:rPr>
      </w:pPr>
      <w:r>
        <w:rPr>
          <w:sz w:val="28"/>
          <w:szCs w:val="28"/>
        </w:rPr>
        <w:tab/>
      </w:r>
      <w:r>
        <w:rPr>
          <w:sz w:val="28"/>
          <w:szCs w:val="28"/>
        </w:rPr>
        <w:tab/>
      </w:r>
      <w:r>
        <w:rPr>
          <w:sz w:val="28"/>
          <w:szCs w:val="28"/>
        </w:rPr>
        <w:tab/>
      </w:r>
      <w:r>
        <w:rPr>
          <w:sz w:val="28"/>
          <w:szCs w:val="28"/>
        </w:rPr>
        <w:tab/>
      </w:r>
      <w:r>
        <w:rPr>
          <w:noProof/>
          <w:sz w:val="28"/>
          <w:szCs w:val="28"/>
        </w:rPr>
        <w:drawing>
          <wp:inline distT="0" distB="0" distL="0" distR="0" wp14:anchorId="6ACE94E5" wp14:editId="1232F8B3">
            <wp:extent cx="1943100" cy="1355725"/>
            <wp:effectExtent l="0" t="0" r="12700" b="0"/>
            <wp:docPr id="23" name="Picture 23" descr="Macintosh HD:Users:brogershelley:Pictures:iPhoto Library:Masters:2013:09:13:20130913-112706: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ogershelley:Pictures:iPhoto Library:Masters:2013:09:13:20130913-112706:IMG_03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312" cy="1355873"/>
                    </a:xfrm>
                    <a:prstGeom prst="rect">
                      <a:avLst/>
                    </a:prstGeom>
                    <a:noFill/>
                    <a:ln>
                      <a:noFill/>
                    </a:ln>
                  </pic:spPr>
                </pic:pic>
              </a:graphicData>
            </a:graphic>
          </wp:inline>
        </w:drawing>
      </w:r>
    </w:p>
    <w:p w14:paraId="1CFB3B09" w14:textId="77777777" w:rsidR="005A26E0" w:rsidRDefault="005A26E0" w:rsidP="0035344A">
      <w:pPr>
        <w:widowControl w:val="0"/>
        <w:autoSpaceDE w:val="0"/>
        <w:autoSpaceDN w:val="0"/>
        <w:adjustRightInd w:val="0"/>
        <w:spacing w:after="240"/>
        <w:rPr>
          <w:sz w:val="28"/>
          <w:szCs w:val="28"/>
        </w:rPr>
      </w:pPr>
    </w:p>
    <w:p w14:paraId="6D148449" w14:textId="77777777" w:rsidR="005A26E0" w:rsidRDefault="005A26E0" w:rsidP="0035344A">
      <w:pPr>
        <w:widowControl w:val="0"/>
        <w:autoSpaceDE w:val="0"/>
        <w:autoSpaceDN w:val="0"/>
        <w:adjustRightInd w:val="0"/>
        <w:spacing w:after="240"/>
        <w:rPr>
          <w:sz w:val="28"/>
          <w:szCs w:val="28"/>
        </w:rPr>
      </w:pPr>
    </w:p>
    <w:p w14:paraId="4723D151" w14:textId="77777777" w:rsidR="005A26E0" w:rsidRDefault="005A26E0" w:rsidP="0035344A">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487BA6E5" wp14:editId="4ABE7E0D">
            <wp:extent cx="1041400" cy="91440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0" cy="914400"/>
                    </a:xfrm>
                    <a:prstGeom prst="rect">
                      <a:avLst/>
                    </a:prstGeom>
                    <a:noFill/>
                    <a:ln>
                      <a:noFill/>
                    </a:ln>
                  </pic:spPr>
                </pic:pic>
              </a:graphicData>
            </a:graphic>
          </wp:inline>
        </w:drawing>
      </w:r>
      <w:r>
        <w:rPr>
          <w:rFonts w:ascii="Times" w:hAnsi="Times" w:cs="Times"/>
          <w:sz w:val="50"/>
          <w:szCs w:val="50"/>
        </w:rPr>
        <w:t>FBR and Other Income</w:t>
      </w:r>
    </w:p>
    <w:p w14:paraId="4421E060" w14:textId="77777777" w:rsidR="00895826" w:rsidRDefault="00895826" w:rsidP="00895826">
      <w:pPr>
        <w:widowControl w:val="0"/>
        <w:autoSpaceDE w:val="0"/>
        <w:autoSpaceDN w:val="0"/>
        <w:adjustRightInd w:val="0"/>
        <w:spacing w:after="240"/>
        <w:rPr>
          <w:rFonts w:ascii="Times" w:hAnsi="Times" w:cs="Times"/>
          <w:sz w:val="28"/>
          <w:szCs w:val="28"/>
        </w:rPr>
      </w:pPr>
      <w:r w:rsidRPr="00895826">
        <w:rPr>
          <w:rFonts w:ascii="Times" w:hAnsi="Times" w:cs="Times"/>
          <w:sz w:val="28"/>
          <w:szCs w:val="28"/>
        </w:rPr>
        <w:t>Each year Congress establishes the SSI Federal Benefit Rate (FBR), which is the maximum federal amount that individuals or couples can receive as a monthly cash benefit. The FBR for 201</w:t>
      </w:r>
      <w:r w:rsidR="00082189">
        <w:rPr>
          <w:rFonts w:ascii="Times" w:hAnsi="Times" w:cs="Times"/>
          <w:sz w:val="28"/>
          <w:szCs w:val="28"/>
        </w:rPr>
        <w:t>5</w:t>
      </w:r>
      <w:r w:rsidRPr="00895826">
        <w:rPr>
          <w:rFonts w:ascii="Times" w:hAnsi="Times" w:cs="Times"/>
          <w:sz w:val="28"/>
          <w:szCs w:val="28"/>
        </w:rPr>
        <w:t xml:space="preserve"> is $</w:t>
      </w:r>
      <w:r>
        <w:rPr>
          <w:rFonts w:ascii="Times" w:hAnsi="Times" w:cs="Times"/>
          <w:sz w:val="28"/>
          <w:szCs w:val="28"/>
        </w:rPr>
        <w:t>7</w:t>
      </w:r>
      <w:r w:rsidR="00082189">
        <w:rPr>
          <w:rFonts w:ascii="Times" w:hAnsi="Times" w:cs="Times"/>
          <w:sz w:val="28"/>
          <w:szCs w:val="28"/>
        </w:rPr>
        <w:t>33</w:t>
      </w:r>
      <w:r w:rsidRPr="00895826">
        <w:rPr>
          <w:rFonts w:ascii="Times" w:hAnsi="Times" w:cs="Times"/>
          <w:sz w:val="28"/>
          <w:szCs w:val="28"/>
        </w:rPr>
        <w:t>. The amount of monthly SSI actually received, however, is affected by the following factors:</w:t>
      </w:r>
    </w:p>
    <w:p w14:paraId="62A99572" w14:textId="77777777" w:rsidR="00E849E4" w:rsidRDefault="00E849E4" w:rsidP="00E849E4">
      <w:pPr>
        <w:pStyle w:val="ListParagraph"/>
        <w:widowControl w:val="0"/>
        <w:numPr>
          <w:ilvl w:val="0"/>
          <w:numId w:val="12"/>
        </w:numPr>
        <w:autoSpaceDE w:val="0"/>
        <w:autoSpaceDN w:val="0"/>
        <w:adjustRightInd w:val="0"/>
        <w:spacing w:after="240"/>
        <w:rPr>
          <w:rFonts w:ascii="Times" w:hAnsi="Times" w:cs="Times"/>
          <w:sz w:val="28"/>
          <w:szCs w:val="28"/>
        </w:rPr>
      </w:pPr>
      <w:r>
        <w:rPr>
          <w:rFonts w:ascii="Times" w:hAnsi="Times" w:cs="Times"/>
          <w:sz w:val="28"/>
          <w:szCs w:val="28"/>
        </w:rPr>
        <w:t>Living arrangements and any in-kind support;</w:t>
      </w:r>
    </w:p>
    <w:p w14:paraId="1ED716B3" w14:textId="77777777" w:rsidR="00E849E4" w:rsidRDefault="00E849E4" w:rsidP="00E849E4">
      <w:pPr>
        <w:pStyle w:val="ListParagraph"/>
        <w:widowControl w:val="0"/>
        <w:numPr>
          <w:ilvl w:val="0"/>
          <w:numId w:val="12"/>
        </w:numPr>
        <w:autoSpaceDE w:val="0"/>
        <w:autoSpaceDN w:val="0"/>
        <w:adjustRightInd w:val="0"/>
        <w:spacing w:after="240"/>
        <w:rPr>
          <w:rFonts w:ascii="Times" w:hAnsi="Times" w:cs="Times"/>
          <w:sz w:val="28"/>
          <w:szCs w:val="28"/>
        </w:rPr>
      </w:pPr>
      <w:r>
        <w:rPr>
          <w:rFonts w:ascii="Times" w:hAnsi="Times" w:cs="Times"/>
          <w:sz w:val="28"/>
          <w:szCs w:val="28"/>
        </w:rPr>
        <w:t xml:space="preserve">Unearned income (Title II benefits, VA benefits, deemed income from </w:t>
      </w:r>
      <w:r w:rsidR="008F68F5">
        <w:rPr>
          <w:rFonts w:ascii="Times" w:hAnsi="Times" w:cs="Times"/>
          <w:sz w:val="28"/>
          <w:szCs w:val="28"/>
        </w:rPr>
        <w:t>non-disabled parents or spouse);</w:t>
      </w:r>
    </w:p>
    <w:p w14:paraId="3C8E942A" w14:textId="77777777" w:rsidR="008F68F5" w:rsidRDefault="008F68F5" w:rsidP="00E849E4">
      <w:pPr>
        <w:pStyle w:val="ListParagraph"/>
        <w:widowControl w:val="0"/>
        <w:numPr>
          <w:ilvl w:val="0"/>
          <w:numId w:val="12"/>
        </w:numPr>
        <w:autoSpaceDE w:val="0"/>
        <w:autoSpaceDN w:val="0"/>
        <w:adjustRightInd w:val="0"/>
        <w:spacing w:after="240"/>
        <w:rPr>
          <w:rFonts w:ascii="Times" w:hAnsi="Times" w:cs="Times"/>
          <w:sz w:val="28"/>
          <w:szCs w:val="28"/>
        </w:rPr>
      </w:pPr>
      <w:r>
        <w:rPr>
          <w:rFonts w:ascii="Times" w:hAnsi="Times" w:cs="Times"/>
          <w:sz w:val="28"/>
          <w:szCs w:val="28"/>
        </w:rPr>
        <w:t>Earned income from a job or any use of the available SSA Work</w:t>
      </w:r>
      <w:r w:rsidR="00260A93">
        <w:rPr>
          <w:rFonts w:ascii="Times" w:hAnsi="Times" w:cs="Times"/>
          <w:sz w:val="28"/>
          <w:szCs w:val="28"/>
        </w:rPr>
        <w:t xml:space="preserve"> Incentives, ie. IRWE, PASS, or Blind Work Incentive.</w:t>
      </w:r>
    </w:p>
    <w:p w14:paraId="44D6DF82" w14:textId="77777777" w:rsidR="00260A93" w:rsidRDefault="00260A93" w:rsidP="00260A93">
      <w:pPr>
        <w:widowControl w:val="0"/>
        <w:autoSpaceDE w:val="0"/>
        <w:autoSpaceDN w:val="0"/>
        <w:adjustRightInd w:val="0"/>
        <w:spacing w:after="240"/>
        <w:rPr>
          <w:rFonts w:ascii="Times" w:hAnsi="Times" w:cs="Times"/>
          <w:sz w:val="28"/>
          <w:szCs w:val="28"/>
        </w:rPr>
      </w:pPr>
      <w:r>
        <w:rPr>
          <w:rFonts w:ascii="Times" w:hAnsi="Times" w:cs="Times"/>
          <w:sz w:val="28"/>
          <w:szCs w:val="28"/>
        </w:rPr>
        <w:t>1619(a) is a Federal Law that establishes the formula to reduce the SSI check because of earned income.</w:t>
      </w:r>
    </w:p>
    <w:p w14:paraId="02494650" w14:textId="77777777" w:rsidR="00260A93" w:rsidRDefault="00260A93" w:rsidP="00260A93">
      <w:pPr>
        <w:widowControl w:val="0"/>
        <w:autoSpaceDE w:val="0"/>
        <w:autoSpaceDN w:val="0"/>
        <w:adjustRightInd w:val="0"/>
        <w:spacing w:after="240"/>
        <w:rPr>
          <w:rFonts w:ascii="Times" w:hAnsi="Times" w:cs="Times"/>
          <w:sz w:val="28"/>
          <w:szCs w:val="28"/>
        </w:rPr>
      </w:pPr>
      <w:r>
        <w:rPr>
          <w:rFonts w:ascii="Times" w:hAnsi="Times" w:cs="Times"/>
          <w:noProof/>
          <w:sz w:val="28"/>
          <w:szCs w:val="28"/>
        </w:rPr>
        <mc:AlternateContent>
          <mc:Choice Requires="wps">
            <w:drawing>
              <wp:anchor distT="0" distB="0" distL="114300" distR="114300" simplePos="0" relativeHeight="251671552" behindDoc="0" locked="0" layoutInCell="1" allowOverlap="1" wp14:anchorId="08F690EB" wp14:editId="762232D4">
                <wp:simplePos x="0" y="0"/>
                <wp:positionH relativeFrom="column">
                  <wp:posOffset>342900</wp:posOffset>
                </wp:positionH>
                <wp:positionV relativeFrom="paragraph">
                  <wp:posOffset>313690</wp:posOffset>
                </wp:positionV>
                <wp:extent cx="4800600" cy="3200400"/>
                <wp:effectExtent l="0" t="0" r="254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4800600" cy="32004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2B8E96EE" w14:textId="77777777" w:rsidR="00082189" w:rsidRDefault="00082189">
                            <w:pPr>
                              <w:rPr>
                                <w:sz w:val="32"/>
                                <w:szCs w:val="32"/>
                                <w:u w:val="single"/>
                              </w:rPr>
                            </w:pPr>
                            <w:r w:rsidRPr="00260A93">
                              <w:rPr>
                                <w:sz w:val="32"/>
                                <w:szCs w:val="32"/>
                                <w:u w:val="single"/>
                              </w:rPr>
                              <w:t>SSI Earnings Formula</w:t>
                            </w:r>
                            <w:r>
                              <w:rPr>
                                <w:sz w:val="32"/>
                                <w:szCs w:val="32"/>
                              </w:rPr>
                              <w:tab/>
                            </w:r>
                            <w:r>
                              <w:rPr>
                                <w:sz w:val="32"/>
                                <w:szCs w:val="32"/>
                              </w:rPr>
                              <w:tab/>
                            </w:r>
                            <w:r w:rsidRPr="00260A93">
                              <w:rPr>
                                <w:sz w:val="32"/>
                                <w:szCs w:val="32"/>
                                <w:u w:val="single"/>
                              </w:rPr>
                              <w:t>Examples</w:t>
                            </w:r>
                          </w:p>
                          <w:p w14:paraId="1840E42E" w14:textId="77777777" w:rsidR="00082189" w:rsidRDefault="00082189">
                            <w:pPr>
                              <w:rPr>
                                <w:sz w:val="32"/>
                                <w:szCs w:val="32"/>
                                <w:u w:val="single"/>
                              </w:rPr>
                            </w:pPr>
                          </w:p>
                          <w:p w14:paraId="0C7E89A3" w14:textId="77777777" w:rsidR="00082189" w:rsidRPr="00260A93" w:rsidRDefault="00082189" w:rsidP="00260A93">
                            <w:pPr>
                              <w:widowControl w:val="0"/>
                              <w:autoSpaceDE w:val="0"/>
                              <w:autoSpaceDN w:val="0"/>
                              <w:adjustRightInd w:val="0"/>
                              <w:spacing w:after="240"/>
                              <w:rPr>
                                <w:rFonts w:ascii="Times" w:hAnsi="Times" w:cs="Times"/>
                                <w:b/>
                                <w:sz w:val="32"/>
                                <w:szCs w:val="32"/>
                              </w:rPr>
                            </w:pPr>
                            <w:r>
                              <w:rPr>
                                <w:rFonts w:ascii="Times" w:hAnsi="Times" w:cs="Times"/>
                                <w:sz w:val="32"/>
                                <w:szCs w:val="32"/>
                              </w:rPr>
                              <w:t xml:space="preserve">Monthly Gross Earnings </w:t>
                            </w:r>
                            <w:r>
                              <w:rPr>
                                <w:rFonts w:ascii="Times" w:hAnsi="Times" w:cs="Times"/>
                                <w:sz w:val="32"/>
                                <w:szCs w:val="32"/>
                              </w:rPr>
                              <w:tab/>
                            </w:r>
                            <w:r>
                              <w:rPr>
                                <w:rFonts w:ascii="Times" w:hAnsi="Times" w:cs="Times"/>
                                <w:sz w:val="32"/>
                                <w:szCs w:val="32"/>
                              </w:rPr>
                              <w:tab/>
                            </w:r>
                            <w:r>
                              <w:rPr>
                                <w:rFonts w:ascii="Times" w:hAnsi="Times" w:cs="Times"/>
                                <w:b/>
                                <w:sz w:val="32"/>
                                <w:szCs w:val="32"/>
                              </w:rPr>
                              <w:t>$635.00</w:t>
                            </w:r>
                          </w:p>
                          <w:p w14:paraId="6D72EC48" w14:textId="77777777" w:rsidR="00082189" w:rsidRPr="00260A93" w:rsidRDefault="00082189" w:rsidP="00260A93">
                            <w:pPr>
                              <w:widowControl w:val="0"/>
                              <w:autoSpaceDE w:val="0"/>
                              <w:autoSpaceDN w:val="0"/>
                              <w:adjustRightInd w:val="0"/>
                              <w:spacing w:after="240"/>
                              <w:rPr>
                                <w:rFonts w:ascii="Times" w:hAnsi="Times" w:cs="Times"/>
                                <w:b/>
                                <w:sz w:val="32"/>
                                <w:szCs w:val="32"/>
                              </w:rPr>
                            </w:pPr>
                            <w:r>
                              <w:rPr>
                                <w:rFonts w:ascii="Times" w:hAnsi="Times" w:cs="Times"/>
                                <w:sz w:val="32"/>
                                <w:szCs w:val="32"/>
                              </w:rPr>
                              <w:t xml:space="preserve">- $85 (SSI Exclusions) ' </w:t>
                            </w:r>
                            <w:r>
                              <w:rPr>
                                <w:rFonts w:ascii="Times" w:hAnsi="Times" w:cs="Times"/>
                                <w:sz w:val="32"/>
                                <w:szCs w:val="32"/>
                              </w:rPr>
                              <w:tab/>
                            </w:r>
                            <w:r>
                              <w:rPr>
                                <w:rFonts w:ascii="Times" w:hAnsi="Times" w:cs="Times"/>
                                <w:sz w:val="32"/>
                                <w:szCs w:val="32"/>
                              </w:rPr>
                              <w:tab/>
                            </w:r>
                            <w:r w:rsidRPr="00260A93">
                              <w:rPr>
                                <w:rFonts w:ascii="Times" w:hAnsi="Times" w:cs="Times"/>
                                <w:b/>
                                <w:sz w:val="32"/>
                                <w:szCs w:val="32"/>
                                <w:u w:val="single"/>
                              </w:rPr>
                              <w:t>- $85.00</w:t>
                            </w:r>
                          </w:p>
                          <w:p w14:paraId="6CDF7D97" w14:textId="77777777" w:rsidR="00082189" w:rsidRDefault="00082189" w:rsidP="00260A93">
                            <w:pPr>
                              <w:widowControl w:val="0"/>
                              <w:autoSpaceDE w:val="0"/>
                              <w:autoSpaceDN w:val="0"/>
                              <w:adjustRightInd w:val="0"/>
                              <w:spacing w:after="240"/>
                              <w:rPr>
                                <w:rFonts w:ascii="Times" w:hAnsi="Times" w:cs="Times"/>
                                <w:b/>
                                <w:sz w:val="32"/>
                                <w:szCs w:val="32"/>
                              </w:rPr>
                            </w:pPr>
                            <w:r>
                              <w:rPr>
                                <w:rFonts w:ascii="Times" w:hAnsi="Times" w:cs="Times"/>
                                <w:sz w:val="32"/>
                                <w:szCs w:val="32"/>
                              </w:rPr>
                              <w:t>= Difference</w:t>
                            </w:r>
                            <w:r>
                              <w:rPr>
                                <w:rFonts w:ascii="Times" w:hAnsi="Times" w:cs="Times"/>
                                <w:sz w:val="32"/>
                                <w:szCs w:val="32"/>
                              </w:rPr>
                              <w:tab/>
                            </w:r>
                            <w:r>
                              <w:rPr>
                                <w:rFonts w:ascii="Times" w:hAnsi="Times" w:cs="Times"/>
                                <w:sz w:val="32"/>
                                <w:szCs w:val="32"/>
                              </w:rPr>
                              <w:tab/>
                            </w:r>
                            <w:r>
                              <w:rPr>
                                <w:rFonts w:ascii="Times" w:hAnsi="Times" w:cs="Times"/>
                                <w:sz w:val="32"/>
                                <w:szCs w:val="32"/>
                              </w:rPr>
                              <w:tab/>
                            </w:r>
                            <w:r>
                              <w:rPr>
                                <w:rFonts w:ascii="Times" w:hAnsi="Times" w:cs="Times"/>
                                <w:sz w:val="32"/>
                                <w:szCs w:val="32"/>
                              </w:rPr>
                              <w:tab/>
                            </w:r>
                            <w:r>
                              <w:rPr>
                                <w:rFonts w:ascii="Times" w:hAnsi="Times" w:cs="Times"/>
                                <w:b/>
                                <w:sz w:val="32"/>
                                <w:szCs w:val="32"/>
                              </w:rPr>
                              <w:t>$550.00</w:t>
                            </w:r>
                          </w:p>
                          <w:p w14:paraId="54E1F860" w14:textId="77777777" w:rsidR="00082189" w:rsidRDefault="00082189" w:rsidP="00260A93">
                            <w:pPr>
                              <w:widowControl w:val="0"/>
                              <w:autoSpaceDE w:val="0"/>
                              <w:autoSpaceDN w:val="0"/>
                              <w:adjustRightInd w:val="0"/>
                              <w:spacing w:after="240"/>
                              <w:rPr>
                                <w:rFonts w:ascii="Times" w:hAnsi="Times" w:cs="Times"/>
                                <w:b/>
                                <w:sz w:val="32"/>
                                <w:szCs w:val="32"/>
                              </w:rPr>
                            </w:pPr>
                            <w:r>
                              <w:rPr>
                                <w:rFonts w:ascii="Times" w:hAnsi="Times" w:cs="Times"/>
                                <w:b/>
                                <w:sz w:val="32"/>
                                <w:szCs w:val="32"/>
                              </w:rPr>
                              <w:t>Difference /2</w:t>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t>$275.00</w:t>
                            </w:r>
                          </w:p>
                          <w:p w14:paraId="7C0251B7" w14:textId="77777777" w:rsidR="00082189" w:rsidRDefault="00082189" w:rsidP="00260A93">
                            <w:pPr>
                              <w:widowControl w:val="0"/>
                              <w:autoSpaceDE w:val="0"/>
                              <w:autoSpaceDN w:val="0"/>
                              <w:adjustRightInd w:val="0"/>
                              <w:spacing w:after="240"/>
                              <w:rPr>
                                <w:rFonts w:ascii="Times" w:hAnsi="Times" w:cs="Times"/>
                                <w:b/>
                                <w:sz w:val="32"/>
                                <w:szCs w:val="32"/>
                              </w:rPr>
                            </w:pPr>
                            <w:r>
                              <w:rPr>
                                <w:rFonts w:ascii="Times" w:hAnsi="Times" w:cs="Times"/>
                                <w:b/>
                                <w:sz w:val="32"/>
                                <w:szCs w:val="32"/>
                              </w:rPr>
                              <w:t>FBR</w:t>
                            </w:r>
                            <w:r>
                              <w:rPr>
                                <w:rFonts w:ascii="Times" w:hAnsi="Times" w:cs="Times"/>
                                <w:b/>
                                <w:sz w:val="32"/>
                                <w:szCs w:val="32"/>
                              </w:rPr>
                              <w:tab/>
                              <w:t>201</w:t>
                            </w:r>
                            <w:r w:rsidR="00CB6EAC">
                              <w:rPr>
                                <w:rFonts w:ascii="Times" w:hAnsi="Times" w:cs="Times"/>
                                <w:b/>
                                <w:sz w:val="32"/>
                                <w:szCs w:val="32"/>
                              </w:rPr>
                              <w:t>5</w:t>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t>$7</w:t>
                            </w:r>
                            <w:r w:rsidR="00CB6EAC">
                              <w:rPr>
                                <w:rFonts w:ascii="Times" w:hAnsi="Times" w:cs="Times"/>
                                <w:b/>
                                <w:sz w:val="32"/>
                                <w:szCs w:val="32"/>
                              </w:rPr>
                              <w:t>33</w:t>
                            </w:r>
                            <w:r>
                              <w:rPr>
                                <w:rFonts w:ascii="Times" w:hAnsi="Times" w:cs="Times"/>
                                <w:b/>
                                <w:sz w:val="32"/>
                                <w:szCs w:val="32"/>
                              </w:rPr>
                              <w:t>.00</w:t>
                            </w:r>
                          </w:p>
                          <w:p w14:paraId="0005C754" w14:textId="77777777" w:rsidR="00082189" w:rsidRDefault="00082189" w:rsidP="00260A93">
                            <w:pPr>
                              <w:widowControl w:val="0"/>
                              <w:autoSpaceDE w:val="0"/>
                              <w:autoSpaceDN w:val="0"/>
                              <w:adjustRightInd w:val="0"/>
                              <w:spacing w:after="240"/>
                              <w:rPr>
                                <w:rFonts w:ascii="Times" w:hAnsi="Times" w:cs="Times"/>
                                <w:b/>
                                <w:sz w:val="32"/>
                                <w:szCs w:val="32"/>
                                <w:u w:val="single"/>
                              </w:rPr>
                            </w:pP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r>
                            <w:r w:rsidRPr="007968B2">
                              <w:rPr>
                                <w:rFonts w:ascii="Times" w:hAnsi="Times" w:cs="Times"/>
                                <w:b/>
                                <w:sz w:val="32"/>
                                <w:szCs w:val="32"/>
                                <w:u w:val="single"/>
                              </w:rPr>
                              <w:t>-$275.00</w:t>
                            </w:r>
                          </w:p>
                          <w:p w14:paraId="78BCA014" w14:textId="77777777" w:rsidR="00082189" w:rsidRPr="007968B2" w:rsidRDefault="00082189" w:rsidP="00260A93">
                            <w:pPr>
                              <w:widowControl w:val="0"/>
                              <w:autoSpaceDE w:val="0"/>
                              <w:autoSpaceDN w:val="0"/>
                              <w:adjustRightInd w:val="0"/>
                              <w:spacing w:after="240"/>
                              <w:rPr>
                                <w:rFonts w:ascii="Times" w:hAnsi="Times" w:cs="Times"/>
                                <w:b/>
                                <w:sz w:val="32"/>
                                <w:szCs w:val="32"/>
                                <w:u w:val="single"/>
                              </w:rPr>
                            </w:pPr>
                            <w:r>
                              <w:rPr>
                                <w:rFonts w:ascii="Times" w:hAnsi="Times" w:cs="Times"/>
                                <w:b/>
                                <w:sz w:val="32"/>
                                <w:szCs w:val="32"/>
                                <w:u w:val="single"/>
                              </w:rPr>
                              <w:t>Amount of SSI Check</w:t>
                            </w:r>
                            <w:r>
                              <w:rPr>
                                <w:rFonts w:ascii="Times" w:hAnsi="Times" w:cs="Times"/>
                                <w:b/>
                                <w:sz w:val="32"/>
                                <w:szCs w:val="32"/>
                                <w:u w:val="single"/>
                              </w:rPr>
                              <w:tab/>
                            </w:r>
                            <w:r>
                              <w:rPr>
                                <w:rFonts w:ascii="Times" w:hAnsi="Times" w:cs="Times"/>
                                <w:b/>
                                <w:sz w:val="32"/>
                                <w:szCs w:val="32"/>
                                <w:u w:val="single"/>
                              </w:rPr>
                              <w:tab/>
                              <w:t>$4</w:t>
                            </w:r>
                            <w:r w:rsidR="00CB6EAC">
                              <w:rPr>
                                <w:rFonts w:ascii="Times" w:hAnsi="Times" w:cs="Times"/>
                                <w:b/>
                                <w:sz w:val="32"/>
                                <w:szCs w:val="32"/>
                                <w:u w:val="single"/>
                              </w:rPr>
                              <w:t>58</w:t>
                            </w:r>
                            <w:r>
                              <w:rPr>
                                <w:rFonts w:ascii="Times" w:hAnsi="Times" w:cs="Times"/>
                                <w:b/>
                                <w:sz w:val="32"/>
                                <w:szCs w:val="32"/>
                                <w:u w:val="single"/>
                              </w:rPr>
                              <w:t>.00</w:t>
                            </w:r>
                          </w:p>
                          <w:p w14:paraId="775612CE" w14:textId="77777777" w:rsidR="00082189" w:rsidRPr="00260A93" w:rsidRDefault="00082189" w:rsidP="00260A93">
                            <w:pPr>
                              <w:widowControl w:val="0"/>
                              <w:autoSpaceDE w:val="0"/>
                              <w:autoSpaceDN w:val="0"/>
                              <w:adjustRightInd w:val="0"/>
                              <w:spacing w:after="240"/>
                              <w:rPr>
                                <w:rFonts w:ascii="Times" w:hAnsi="Times" w:cs="Times"/>
                                <w:b/>
                              </w:rPr>
                            </w:pPr>
                          </w:p>
                          <w:p w14:paraId="3C1C540F" w14:textId="77777777" w:rsidR="00082189" w:rsidRPr="00260A93" w:rsidRDefault="0008218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7" type="#_x0000_t202" style="position:absolute;margin-left:27pt;margin-top:24.7pt;width:378pt;height:25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" fillcolor="white [3201]" strokecolor="#c0504d [3205]" strokeweight="2pt">
                <v:textbox>
                  <w:txbxContent>
                    <w:p w14:paraId="2D80015A" w14:textId="77777777" w:rsidR="00082189" w:rsidRDefault="00082189">
                      <w:pPr>
                        <w:rPr>
                          <w:sz w:val="32"/>
                          <w:szCs w:val="32"/>
                          <w:u w:val="single"/>
                        </w:rPr>
                      </w:pPr>
                      <w:r w:rsidRPr="00260A93">
                        <w:rPr>
                          <w:sz w:val="32"/>
                          <w:szCs w:val="32"/>
                          <w:u w:val="single"/>
                        </w:rPr>
                        <w:t>SSI Earnings Formula</w:t>
                      </w:r>
                      <w:r>
                        <w:rPr>
                          <w:sz w:val="32"/>
                          <w:szCs w:val="32"/>
                        </w:rPr>
                        <w:tab/>
                      </w:r>
                      <w:r>
                        <w:rPr>
                          <w:sz w:val="32"/>
                          <w:szCs w:val="32"/>
                        </w:rPr>
                        <w:tab/>
                      </w:r>
                      <w:r w:rsidRPr="00260A93">
                        <w:rPr>
                          <w:sz w:val="32"/>
                          <w:szCs w:val="32"/>
                          <w:u w:val="single"/>
                        </w:rPr>
                        <w:t>Examples</w:t>
                      </w:r>
                    </w:p>
                    <w:p w14:paraId="22C0A66A" w14:textId="77777777" w:rsidR="00082189" w:rsidRDefault="00082189">
                      <w:pPr>
                        <w:rPr>
                          <w:sz w:val="32"/>
                          <w:szCs w:val="32"/>
                          <w:u w:val="single"/>
                        </w:rPr>
                      </w:pPr>
                    </w:p>
                    <w:p w14:paraId="53BCFB19" w14:textId="77777777" w:rsidR="00082189" w:rsidRPr="00260A93" w:rsidRDefault="00082189" w:rsidP="00260A93">
                      <w:pPr>
                        <w:widowControl w:val="0"/>
                        <w:autoSpaceDE w:val="0"/>
                        <w:autoSpaceDN w:val="0"/>
                        <w:adjustRightInd w:val="0"/>
                        <w:spacing w:after="240"/>
                        <w:rPr>
                          <w:rFonts w:ascii="Times" w:hAnsi="Times" w:cs="Times"/>
                          <w:b/>
                          <w:sz w:val="32"/>
                          <w:szCs w:val="32"/>
                        </w:rPr>
                      </w:pPr>
                      <w:r>
                        <w:rPr>
                          <w:rFonts w:ascii="Times" w:hAnsi="Times" w:cs="Times"/>
                          <w:sz w:val="32"/>
                          <w:szCs w:val="32"/>
                        </w:rPr>
                        <w:t xml:space="preserve">Monthly Gross Earnings </w:t>
                      </w:r>
                      <w:r>
                        <w:rPr>
                          <w:rFonts w:ascii="Times" w:hAnsi="Times" w:cs="Times"/>
                          <w:sz w:val="32"/>
                          <w:szCs w:val="32"/>
                        </w:rPr>
                        <w:tab/>
                      </w:r>
                      <w:r>
                        <w:rPr>
                          <w:rFonts w:ascii="Times" w:hAnsi="Times" w:cs="Times"/>
                          <w:sz w:val="32"/>
                          <w:szCs w:val="32"/>
                        </w:rPr>
                        <w:tab/>
                      </w:r>
                      <w:r>
                        <w:rPr>
                          <w:rFonts w:ascii="Times" w:hAnsi="Times" w:cs="Times"/>
                          <w:b/>
                          <w:sz w:val="32"/>
                          <w:szCs w:val="32"/>
                        </w:rPr>
                        <w:t>$635.00</w:t>
                      </w:r>
                    </w:p>
                    <w:p w14:paraId="13F9D453" w14:textId="77777777" w:rsidR="00082189" w:rsidRPr="00260A93" w:rsidRDefault="00082189" w:rsidP="00260A93">
                      <w:pPr>
                        <w:widowControl w:val="0"/>
                        <w:autoSpaceDE w:val="0"/>
                        <w:autoSpaceDN w:val="0"/>
                        <w:adjustRightInd w:val="0"/>
                        <w:spacing w:after="240"/>
                        <w:rPr>
                          <w:rFonts w:ascii="Times" w:hAnsi="Times" w:cs="Times"/>
                          <w:b/>
                          <w:sz w:val="32"/>
                          <w:szCs w:val="32"/>
                        </w:rPr>
                      </w:pPr>
                      <w:r>
                        <w:rPr>
                          <w:rFonts w:ascii="Times" w:hAnsi="Times" w:cs="Times"/>
                          <w:sz w:val="32"/>
                          <w:szCs w:val="32"/>
                        </w:rPr>
                        <w:t xml:space="preserve">- $85 (SSI Exclusions) ' </w:t>
                      </w:r>
                      <w:r>
                        <w:rPr>
                          <w:rFonts w:ascii="Times" w:hAnsi="Times" w:cs="Times"/>
                          <w:sz w:val="32"/>
                          <w:szCs w:val="32"/>
                        </w:rPr>
                        <w:tab/>
                      </w:r>
                      <w:r>
                        <w:rPr>
                          <w:rFonts w:ascii="Times" w:hAnsi="Times" w:cs="Times"/>
                          <w:sz w:val="32"/>
                          <w:szCs w:val="32"/>
                        </w:rPr>
                        <w:tab/>
                      </w:r>
                      <w:r w:rsidRPr="00260A93">
                        <w:rPr>
                          <w:rFonts w:ascii="Times" w:hAnsi="Times" w:cs="Times"/>
                          <w:b/>
                          <w:sz w:val="32"/>
                          <w:szCs w:val="32"/>
                          <w:u w:val="single"/>
                        </w:rPr>
                        <w:t>- $85.00</w:t>
                      </w:r>
                    </w:p>
                    <w:p w14:paraId="7253350A" w14:textId="77777777" w:rsidR="00082189" w:rsidRDefault="00082189" w:rsidP="00260A93">
                      <w:pPr>
                        <w:widowControl w:val="0"/>
                        <w:autoSpaceDE w:val="0"/>
                        <w:autoSpaceDN w:val="0"/>
                        <w:adjustRightInd w:val="0"/>
                        <w:spacing w:after="240"/>
                        <w:rPr>
                          <w:rFonts w:ascii="Times" w:hAnsi="Times" w:cs="Times"/>
                          <w:b/>
                          <w:sz w:val="32"/>
                          <w:szCs w:val="32"/>
                        </w:rPr>
                      </w:pPr>
                      <w:r>
                        <w:rPr>
                          <w:rFonts w:ascii="Times" w:hAnsi="Times" w:cs="Times"/>
                          <w:sz w:val="32"/>
                          <w:szCs w:val="32"/>
                        </w:rPr>
                        <w:t>= Difference</w:t>
                      </w:r>
                      <w:r>
                        <w:rPr>
                          <w:rFonts w:ascii="Times" w:hAnsi="Times" w:cs="Times"/>
                          <w:sz w:val="32"/>
                          <w:szCs w:val="32"/>
                        </w:rPr>
                        <w:tab/>
                      </w:r>
                      <w:r>
                        <w:rPr>
                          <w:rFonts w:ascii="Times" w:hAnsi="Times" w:cs="Times"/>
                          <w:sz w:val="32"/>
                          <w:szCs w:val="32"/>
                        </w:rPr>
                        <w:tab/>
                      </w:r>
                      <w:r>
                        <w:rPr>
                          <w:rFonts w:ascii="Times" w:hAnsi="Times" w:cs="Times"/>
                          <w:sz w:val="32"/>
                          <w:szCs w:val="32"/>
                        </w:rPr>
                        <w:tab/>
                      </w:r>
                      <w:r>
                        <w:rPr>
                          <w:rFonts w:ascii="Times" w:hAnsi="Times" w:cs="Times"/>
                          <w:sz w:val="32"/>
                          <w:szCs w:val="32"/>
                        </w:rPr>
                        <w:tab/>
                      </w:r>
                      <w:r>
                        <w:rPr>
                          <w:rFonts w:ascii="Times" w:hAnsi="Times" w:cs="Times"/>
                          <w:b/>
                          <w:sz w:val="32"/>
                          <w:szCs w:val="32"/>
                        </w:rPr>
                        <w:t>$550.00</w:t>
                      </w:r>
                    </w:p>
                    <w:p w14:paraId="7D26A602" w14:textId="77777777" w:rsidR="00082189" w:rsidRDefault="00082189" w:rsidP="00260A93">
                      <w:pPr>
                        <w:widowControl w:val="0"/>
                        <w:autoSpaceDE w:val="0"/>
                        <w:autoSpaceDN w:val="0"/>
                        <w:adjustRightInd w:val="0"/>
                        <w:spacing w:after="240"/>
                        <w:rPr>
                          <w:rFonts w:ascii="Times" w:hAnsi="Times" w:cs="Times"/>
                          <w:b/>
                          <w:sz w:val="32"/>
                          <w:szCs w:val="32"/>
                        </w:rPr>
                      </w:pPr>
                      <w:r>
                        <w:rPr>
                          <w:rFonts w:ascii="Times" w:hAnsi="Times" w:cs="Times"/>
                          <w:b/>
                          <w:sz w:val="32"/>
                          <w:szCs w:val="32"/>
                        </w:rPr>
                        <w:t>Difference /2</w:t>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t>$275.00</w:t>
                      </w:r>
                    </w:p>
                    <w:p w14:paraId="4EBB91C9" w14:textId="425CE137" w:rsidR="00082189" w:rsidRDefault="00082189" w:rsidP="00260A93">
                      <w:pPr>
                        <w:widowControl w:val="0"/>
                        <w:autoSpaceDE w:val="0"/>
                        <w:autoSpaceDN w:val="0"/>
                        <w:adjustRightInd w:val="0"/>
                        <w:spacing w:after="240"/>
                        <w:rPr>
                          <w:rFonts w:ascii="Times" w:hAnsi="Times" w:cs="Times"/>
                          <w:b/>
                          <w:sz w:val="32"/>
                          <w:szCs w:val="32"/>
                        </w:rPr>
                      </w:pPr>
                      <w:r>
                        <w:rPr>
                          <w:rFonts w:ascii="Times" w:hAnsi="Times" w:cs="Times"/>
                          <w:b/>
                          <w:sz w:val="32"/>
                          <w:szCs w:val="32"/>
                        </w:rPr>
                        <w:t>FBR</w:t>
                      </w:r>
                      <w:r>
                        <w:rPr>
                          <w:rFonts w:ascii="Times" w:hAnsi="Times" w:cs="Times"/>
                          <w:b/>
                          <w:sz w:val="32"/>
                          <w:szCs w:val="32"/>
                        </w:rPr>
                        <w:tab/>
                        <w:t>201</w:t>
                      </w:r>
                      <w:r w:rsidR="00CB6EAC">
                        <w:rPr>
                          <w:rFonts w:ascii="Times" w:hAnsi="Times" w:cs="Times"/>
                          <w:b/>
                          <w:sz w:val="32"/>
                          <w:szCs w:val="32"/>
                        </w:rPr>
                        <w:t>5</w:t>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t>$7</w:t>
                      </w:r>
                      <w:r w:rsidR="00CB6EAC">
                        <w:rPr>
                          <w:rFonts w:ascii="Times" w:hAnsi="Times" w:cs="Times"/>
                          <w:b/>
                          <w:sz w:val="32"/>
                          <w:szCs w:val="32"/>
                        </w:rPr>
                        <w:t>33</w:t>
                      </w:r>
                      <w:r>
                        <w:rPr>
                          <w:rFonts w:ascii="Times" w:hAnsi="Times" w:cs="Times"/>
                          <w:b/>
                          <w:sz w:val="32"/>
                          <w:szCs w:val="32"/>
                        </w:rPr>
                        <w:t>.00</w:t>
                      </w:r>
                    </w:p>
                    <w:p w14:paraId="0CD4BDFD" w14:textId="77777777" w:rsidR="00082189" w:rsidRDefault="00082189" w:rsidP="00260A93">
                      <w:pPr>
                        <w:widowControl w:val="0"/>
                        <w:autoSpaceDE w:val="0"/>
                        <w:autoSpaceDN w:val="0"/>
                        <w:adjustRightInd w:val="0"/>
                        <w:spacing w:after="240"/>
                        <w:rPr>
                          <w:rFonts w:ascii="Times" w:hAnsi="Times" w:cs="Times"/>
                          <w:b/>
                          <w:sz w:val="32"/>
                          <w:szCs w:val="32"/>
                          <w:u w:val="single"/>
                        </w:rPr>
                      </w:pP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r>
                      <w:r>
                        <w:rPr>
                          <w:rFonts w:ascii="Times" w:hAnsi="Times" w:cs="Times"/>
                          <w:b/>
                          <w:sz w:val="32"/>
                          <w:szCs w:val="32"/>
                        </w:rPr>
                        <w:tab/>
                      </w:r>
                      <w:r w:rsidRPr="007968B2">
                        <w:rPr>
                          <w:rFonts w:ascii="Times" w:hAnsi="Times" w:cs="Times"/>
                          <w:b/>
                          <w:sz w:val="32"/>
                          <w:szCs w:val="32"/>
                          <w:u w:val="single"/>
                        </w:rPr>
                        <w:t>-$275.00</w:t>
                      </w:r>
                    </w:p>
                    <w:p w14:paraId="588950F3" w14:textId="1DF61D39" w:rsidR="00082189" w:rsidRPr="007968B2" w:rsidRDefault="00082189" w:rsidP="00260A93">
                      <w:pPr>
                        <w:widowControl w:val="0"/>
                        <w:autoSpaceDE w:val="0"/>
                        <w:autoSpaceDN w:val="0"/>
                        <w:adjustRightInd w:val="0"/>
                        <w:spacing w:after="240"/>
                        <w:rPr>
                          <w:rFonts w:ascii="Times" w:hAnsi="Times" w:cs="Times"/>
                          <w:b/>
                          <w:sz w:val="32"/>
                          <w:szCs w:val="32"/>
                          <w:u w:val="single"/>
                        </w:rPr>
                      </w:pPr>
                      <w:r>
                        <w:rPr>
                          <w:rFonts w:ascii="Times" w:hAnsi="Times" w:cs="Times"/>
                          <w:b/>
                          <w:sz w:val="32"/>
                          <w:szCs w:val="32"/>
                          <w:u w:val="single"/>
                        </w:rPr>
                        <w:t>Amount of SSI Check</w:t>
                      </w:r>
                      <w:r>
                        <w:rPr>
                          <w:rFonts w:ascii="Times" w:hAnsi="Times" w:cs="Times"/>
                          <w:b/>
                          <w:sz w:val="32"/>
                          <w:szCs w:val="32"/>
                          <w:u w:val="single"/>
                        </w:rPr>
                        <w:tab/>
                      </w:r>
                      <w:r>
                        <w:rPr>
                          <w:rFonts w:ascii="Times" w:hAnsi="Times" w:cs="Times"/>
                          <w:b/>
                          <w:sz w:val="32"/>
                          <w:szCs w:val="32"/>
                          <w:u w:val="single"/>
                        </w:rPr>
                        <w:tab/>
                        <w:t>$4</w:t>
                      </w:r>
                      <w:r w:rsidR="00CB6EAC">
                        <w:rPr>
                          <w:rFonts w:ascii="Times" w:hAnsi="Times" w:cs="Times"/>
                          <w:b/>
                          <w:sz w:val="32"/>
                          <w:szCs w:val="32"/>
                          <w:u w:val="single"/>
                        </w:rPr>
                        <w:t>58</w:t>
                      </w:r>
                      <w:r>
                        <w:rPr>
                          <w:rFonts w:ascii="Times" w:hAnsi="Times" w:cs="Times"/>
                          <w:b/>
                          <w:sz w:val="32"/>
                          <w:szCs w:val="32"/>
                          <w:u w:val="single"/>
                        </w:rPr>
                        <w:t>.00</w:t>
                      </w:r>
                    </w:p>
                    <w:p w14:paraId="26F36367" w14:textId="77777777" w:rsidR="00082189" w:rsidRPr="00260A93" w:rsidRDefault="00082189" w:rsidP="00260A93">
                      <w:pPr>
                        <w:widowControl w:val="0"/>
                        <w:autoSpaceDE w:val="0"/>
                        <w:autoSpaceDN w:val="0"/>
                        <w:adjustRightInd w:val="0"/>
                        <w:spacing w:after="240"/>
                        <w:rPr>
                          <w:rFonts w:ascii="Times" w:hAnsi="Times" w:cs="Times"/>
                          <w:b/>
                        </w:rPr>
                      </w:pPr>
                    </w:p>
                    <w:p w14:paraId="62393A30" w14:textId="77777777" w:rsidR="00082189" w:rsidRPr="00260A93" w:rsidRDefault="00082189">
                      <w:pPr>
                        <w:rPr>
                          <w:sz w:val="28"/>
                          <w:szCs w:val="28"/>
                        </w:rPr>
                      </w:pPr>
                    </w:p>
                  </w:txbxContent>
                </v:textbox>
                <w10:wrap type="square"/>
              </v:shape>
            </w:pict>
          </mc:Fallback>
        </mc:AlternateContent>
      </w:r>
    </w:p>
    <w:p w14:paraId="501B147F" w14:textId="77777777" w:rsidR="00260A93" w:rsidRDefault="00260A93" w:rsidP="00260A93">
      <w:pPr>
        <w:widowControl w:val="0"/>
        <w:autoSpaceDE w:val="0"/>
        <w:autoSpaceDN w:val="0"/>
        <w:adjustRightInd w:val="0"/>
        <w:spacing w:after="240"/>
        <w:rPr>
          <w:rFonts w:ascii="Times" w:hAnsi="Times" w:cs="Times"/>
          <w:sz w:val="28"/>
          <w:szCs w:val="28"/>
        </w:rPr>
      </w:pPr>
    </w:p>
    <w:p w14:paraId="39EE3723" w14:textId="77777777" w:rsidR="00260A93" w:rsidRDefault="00260A93" w:rsidP="00260A93">
      <w:pPr>
        <w:widowControl w:val="0"/>
        <w:autoSpaceDE w:val="0"/>
        <w:autoSpaceDN w:val="0"/>
        <w:adjustRightInd w:val="0"/>
        <w:spacing w:after="240"/>
        <w:rPr>
          <w:rFonts w:ascii="Times" w:hAnsi="Times" w:cs="Times"/>
          <w:sz w:val="28"/>
          <w:szCs w:val="28"/>
        </w:rPr>
      </w:pPr>
    </w:p>
    <w:p w14:paraId="02C612E2" w14:textId="77777777" w:rsidR="00260A93" w:rsidRDefault="00260A93" w:rsidP="00260A93">
      <w:pPr>
        <w:widowControl w:val="0"/>
        <w:autoSpaceDE w:val="0"/>
        <w:autoSpaceDN w:val="0"/>
        <w:adjustRightInd w:val="0"/>
        <w:spacing w:after="240"/>
        <w:rPr>
          <w:rFonts w:ascii="Times" w:hAnsi="Times" w:cs="Times"/>
          <w:sz w:val="28"/>
          <w:szCs w:val="28"/>
        </w:rPr>
      </w:pPr>
    </w:p>
    <w:p w14:paraId="03CF216D" w14:textId="77777777" w:rsidR="00260A93" w:rsidRDefault="00260A93" w:rsidP="00260A93">
      <w:pPr>
        <w:widowControl w:val="0"/>
        <w:autoSpaceDE w:val="0"/>
        <w:autoSpaceDN w:val="0"/>
        <w:adjustRightInd w:val="0"/>
        <w:spacing w:after="240"/>
        <w:rPr>
          <w:rFonts w:ascii="Times" w:hAnsi="Times" w:cs="Times"/>
          <w:sz w:val="28"/>
          <w:szCs w:val="28"/>
        </w:rPr>
      </w:pPr>
    </w:p>
    <w:p w14:paraId="3C42045A" w14:textId="77777777" w:rsidR="00260A93" w:rsidRDefault="00260A93" w:rsidP="00260A93">
      <w:pPr>
        <w:widowControl w:val="0"/>
        <w:autoSpaceDE w:val="0"/>
        <w:autoSpaceDN w:val="0"/>
        <w:adjustRightInd w:val="0"/>
        <w:spacing w:after="240"/>
        <w:rPr>
          <w:rFonts w:ascii="Times" w:hAnsi="Times" w:cs="Times"/>
          <w:sz w:val="28"/>
          <w:szCs w:val="28"/>
        </w:rPr>
      </w:pPr>
    </w:p>
    <w:p w14:paraId="4BADD28B" w14:textId="77777777" w:rsidR="00260A93" w:rsidRDefault="00260A93" w:rsidP="00260A93">
      <w:pPr>
        <w:widowControl w:val="0"/>
        <w:autoSpaceDE w:val="0"/>
        <w:autoSpaceDN w:val="0"/>
        <w:adjustRightInd w:val="0"/>
        <w:spacing w:after="240"/>
        <w:rPr>
          <w:rFonts w:ascii="Times" w:hAnsi="Times" w:cs="Times"/>
          <w:sz w:val="28"/>
          <w:szCs w:val="28"/>
        </w:rPr>
      </w:pPr>
    </w:p>
    <w:p w14:paraId="6672F197" w14:textId="77777777" w:rsidR="00260A93" w:rsidRDefault="00260A93" w:rsidP="00260A93">
      <w:pPr>
        <w:widowControl w:val="0"/>
        <w:autoSpaceDE w:val="0"/>
        <w:autoSpaceDN w:val="0"/>
        <w:adjustRightInd w:val="0"/>
        <w:spacing w:after="240"/>
        <w:rPr>
          <w:rFonts w:ascii="Times" w:hAnsi="Times" w:cs="Times"/>
          <w:sz w:val="28"/>
          <w:szCs w:val="28"/>
        </w:rPr>
      </w:pPr>
    </w:p>
    <w:p w14:paraId="62AB188D" w14:textId="77777777" w:rsidR="00260A93" w:rsidRPr="00260A93" w:rsidRDefault="00260A93" w:rsidP="00260A93">
      <w:pPr>
        <w:widowControl w:val="0"/>
        <w:autoSpaceDE w:val="0"/>
        <w:autoSpaceDN w:val="0"/>
        <w:adjustRightInd w:val="0"/>
        <w:spacing w:after="240"/>
        <w:rPr>
          <w:rFonts w:ascii="Times" w:hAnsi="Times" w:cs="Times"/>
          <w:sz w:val="28"/>
          <w:szCs w:val="28"/>
        </w:rPr>
      </w:pPr>
    </w:p>
    <w:p w14:paraId="58D9CC3D" w14:textId="77777777" w:rsidR="00895826" w:rsidRDefault="00895826" w:rsidP="0035344A">
      <w:pPr>
        <w:widowControl w:val="0"/>
        <w:autoSpaceDE w:val="0"/>
        <w:autoSpaceDN w:val="0"/>
        <w:adjustRightInd w:val="0"/>
        <w:spacing w:after="240"/>
        <w:rPr>
          <w:sz w:val="28"/>
          <w:szCs w:val="28"/>
        </w:rPr>
      </w:pPr>
    </w:p>
    <w:p w14:paraId="367D1308" w14:textId="77777777" w:rsidR="003963D4" w:rsidRDefault="003963D4" w:rsidP="0035344A">
      <w:pPr>
        <w:widowControl w:val="0"/>
        <w:autoSpaceDE w:val="0"/>
        <w:autoSpaceDN w:val="0"/>
        <w:adjustRightInd w:val="0"/>
        <w:spacing w:after="240"/>
        <w:rPr>
          <w:sz w:val="28"/>
          <w:szCs w:val="28"/>
        </w:rPr>
      </w:pPr>
    </w:p>
    <w:p w14:paraId="774FEFB2" w14:textId="77777777" w:rsidR="003963D4" w:rsidRDefault="003963D4" w:rsidP="0035344A">
      <w:pPr>
        <w:widowControl w:val="0"/>
        <w:autoSpaceDE w:val="0"/>
        <w:autoSpaceDN w:val="0"/>
        <w:adjustRightInd w:val="0"/>
        <w:spacing w:after="240"/>
        <w:rPr>
          <w:sz w:val="28"/>
          <w:szCs w:val="28"/>
        </w:rPr>
      </w:pPr>
    </w:p>
    <w:p w14:paraId="50AB7F0B" w14:textId="77777777" w:rsidR="003963D4" w:rsidRDefault="003963D4" w:rsidP="003963D4">
      <w:pPr>
        <w:widowControl w:val="0"/>
        <w:autoSpaceDE w:val="0"/>
        <w:autoSpaceDN w:val="0"/>
        <w:adjustRightInd w:val="0"/>
        <w:spacing w:after="240"/>
        <w:rPr>
          <w:rFonts w:ascii="Times" w:hAnsi="Times" w:cs="Times"/>
        </w:rPr>
      </w:pPr>
      <w:r>
        <w:rPr>
          <w:rFonts w:ascii="Times" w:hAnsi="Times" w:cs="Times"/>
          <w:noProof/>
          <w:sz w:val="32"/>
          <w:szCs w:val="32"/>
        </w:rPr>
        <mc:AlternateContent>
          <mc:Choice Requires="wps">
            <w:drawing>
              <wp:anchor distT="0" distB="0" distL="114300" distR="114300" simplePos="0" relativeHeight="251672576" behindDoc="0" locked="0" layoutInCell="1" allowOverlap="1" wp14:anchorId="1904D658" wp14:editId="699FB406">
                <wp:simplePos x="0" y="0"/>
                <wp:positionH relativeFrom="column">
                  <wp:posOffset>2743200</wp:posOffset>
                </wp:positionH>
                <wp:positionV relativeFrom="paragraph">
                  <wp:posOffset>114300</wp:posOffset>
                </wp:positionV>
                <wp:extent cx="2628900" cy="3314700"/>
                <wp:effectExtent l="0" t="0" r="3810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2628900" cy="33147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75247635" w14:textId="77777777" w:rsidR="00082189" w:rsidRDefault="00082189" w:rsidP="003963D4">
                            <w:pPr>
                              <w:widowControl w:val="0"/>
                              <w:autoSpaceDE w:val="0"/>
                              <w:autoSpaceDN w:val="0"/>
                              <w:adjustRightInd w:val="0"/>
                              <w:spacing w:after="240"/>
                              <w:rPr>
                                <w:rFonts w:ascii="Times" w:hAnsi="Times" w:cs="Times"/>
                                <w:sz w:val="32"/>
                                <w:szCs w:val="32"/>
                              </w:rPr>
                            </w:pPr>
                            <w:r>
                              <w:rPr>
                                <w:rFonts w:ascii="Times" w:hAnsi="Times" w:cs="Times"/>
                                <w:sz w:val="32"/>
                                <w:szCs w:val="32"/>
                              </w:rPr>
                              <w:t>HINT: Title XVI PASS Rule: The Countable Income that is deducted from a recipient’s SSI check can be used to fund goods, services, and education to achieve a work goal with a PASS Plan. Where there is no other source of countable income or resources available to the SSI recipient, he/she must be working in order to have a PASS plan.</w:t>
                            </w:r>
                          </w:p>
                          <w:p w14:paraId="12D7C9EA" w14:textId="77777777" w:rsidR="00082189" w:rsidRDefault="00082189" w:rsidP="003963D4">
                            <w:pPr>
                              <w:widowControl w:val="0"/>
                              <w:autoSpaceDE w:val="0"/>
                              <w:autoSpaceDN w:val="0"/>
                              <w:adjustRightInd w:val="0"/>
                              <w:spacing w:after="240"/>
                              <w:rPr>
                                <w:rFonts w:ascii="Times" w:hAnsi="Times" w:cs="Times"/>
                              </w:rPr>
                            </w:pPr>
                          </w:p>
                          <w:p w14:paraId="7B69D6D1" w14:textId="77777777" w:rsidR="00082189" w:rsidRDefault="00082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8" type="#_x0000_t202" style="position:absolute;margin-left:3in;margin-top:9pt;width:207pt;height:26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" fillcolor="white [3201]" strokecolor="#4f81bd [3204]" strokeweight="2pt">
                <v:textbox>
                  <w:txbxContent>
                    <w:p w14:paraId="0947AB65" w14:textId="62A39B4A" w:rsidR="004B2BD2" w:rsidRDefault="004B2BD2" w:rsidP="003963D4">
                      <w:pPr>
                        <w:widowControl w:val="0"/>
                        <w:autoSpaceDE w:val="0"/>
                        <w:autoSpaceDN w:val="0"/>
                        <w:adjustRightInd w:val="0"/>
                        <w:spacing w:after="240"/>
                        <w:rPr>
                          <w:rFonts w:ascii="Times" w:hAnsi="Times" w:cs="Times"/>
                          <w:sz w:val="32"/>
                          <w:szCs w:val="32"/>
                        </w:rPr>
                      </w:pPr>
                      <w:r>
                        <w:rPr>
                          <w:rFonts w:ascii="Times" w:hAnsi="Times" w:cs="Times"/>
                          <w:sz w:val="32"/>
                          <w:szCs w:val="32"/>
                        </w:rPr>
                        <w:t>HINT: Title XVI PASS Rule: The Countable Income that is deducted from a recipient’s SSI check can be used to fund goods, services, and education to achieve a work goal with a PASS Plan. Where there is no other source of countable income or resources available to the SSI recipient, he/she must be working in order to have a PASS plan.</w:t>
                      </w:r>
                    </w:p>
                    <w:p w14:paraId="3D3984AC" w14:textId="77777777" w:rsidR="004B2BD2" w:rsidRDefault="004B2BD2" w:rsidP="003963D4">
                      <w:pPr>
                        <w:widowControl w:val="0"/>
                        <w:autoSpaceDE w:val="0"/>
                        <w:autoSpaceDN w:val="0"/>
                        <w:adjustRightInd w:val="0"/>
                        <w:spacing w:after="240"/>
                        <w:rPr>
                          <w:rFonts w:ascii="Times" w:hAnsi="Times" w:cs="Times"/>
                        </w:rPr>
                      </w:pPr>
                    </w:p>
                    <w:p w14:paraId="5B9F7E5E" w14:textId="77777777" w:rsidR="004B2BD2" w:rsidRDefault="004B2BD2"/>
                  </w:txbxContent>
                </v:textbox>
                <w10:wrap type="square"/>
              </v:shape>
            </w:pict>
          </mc:Fallback>
        </mc:AlternateContent>
      </w:r>
      <w:r>
        <w:rPr>
          <w:rFonts w:ascii="Times" w:hAnsi="Times" w:cs="Times"/>
          <w:sz w:val="32"/>
          <w:szCs w:val="32"/>
        </w:rPr>
        <w:t>Due to monthly earnings of $635, the FBR of $7</w:t>
      </w:r>
      <w:r w:rsidR="006F311A">
        <w:rPr>
          <w:rFonts w:ascii="Times" w:hAnsi="Times" w:cs="Times"/>
          <w:sz w:val="32"/>
          <w:szCs w:val="32"/>
        </w:rPr>
        <w:t>33</w:t>
      </w:r>
      <w:r>
        <w:rPr>
          <w:rFonts w:ascii="Times" w:hAnsi="Times" w:cs="Times"/>
          <w:sz w:val="32"/>
          <w:szCs w:val="32"/>
        </w:rPr>
        <w:t xml:space="preserve"> is reduced and the SSI check due is $4</w:t>
      </w:r>
      <w:r w:rsidR="006F311A">
        <w:rPr>
          <w:rFonts w:ascii="Times" w:hAnsi="Times" w:cs="Times"/>
          <w:sz w:val="32"/>
          <w:szCs w:val="32"/>
        </w:rPr>
        <w:t>58</w:t>
      </w:r>
      <w:r>
        <w:rPr>
          <w:rFonts w:ascii="Times" w:hAnsi="Times" w:cs="Times"/>
          <w:sz w:val="32"/>
          <w:szCs w:val="32"/>
        </w:rPr>
        <w:t>. The $275 Countable Income deduction is the amount available to be used in a PASS plan. More about this on page 21.</w:t>
      </w:r>
    </w:p>
    <w:p w14:paraId="5E359ABE" w14:textId="77777777" w:rsidR="003963D4" w:rsidRDefault="003963D4" w:rsidP="0035344A">
      <w:pPr>
        <w:widowControl w:val="0"/>
        <w:autoSpaceDE w:val="0"/>
        <w:autoSpaceDN w:val="0"/>
        <w:adjustRightInd w:val="0"/>
        <w:spacing w:after="240"/>
        <w:rPr>
          <w:sz w:val="28"/>
          <w:szCs w:val="28"/>
        </w:rPr>
      </w:pPr>
    </w:p>
    <w:p w14:paraId="497E4B62" w14:textId="77777777" w:rsidR="003963D4" w:rsidRDefault="003963D4" w:rsidP="0035344A">
      <w:pPr>
        <w:widowControl w:val="0"/>
        <w:autoSpaceDE w:val="0"/>
        <w:autoSpaceDN w:val="0"/>
        <w:adjustRightInd w:val="0"/>
        <w:spacing w:after="240"/>
        <w:rPr>
          <w:sz w:val="28"/>
          <w:szCs w:val="28"/>
        </w:rPr>
      </w:pPr>
    </w:p>
    <w:p w14:paraId="0D1EB8B6" w14:textId="77777777" w:rsidR="003963D4" w:rsidRDefault="003963D4" w:rsidP="0035344A">
      <w:pPr>
        <w:widowControl w:val="0"/>
        <w:autoSpaceDE w:val="0"/>
        <w:autoSpaceDN w:val="0"/>
        <w:adjustRightInd w:val="0"/>
        <w:spacing w:after="240"/>
        <w:rPr>
          <w:sz w:val="28"/>
          <w:szCs w:val="28"/>
        </w:rPr>
      </w:pPr>
    </w:p>
    <w:p w14:paraId="6EA0C3E1" w14:textId="77777777" w:rsidR="003963D4" w:rsidRDefault="003963D4" w:rsidP="0035344A">
      <w:pPr>
        <w:widowControl w:val="0"/>
        <w:autoSpaceDE w:val="0"/>
        <w:autoSpaceDN w:val="0"/>
        <w:adjustRightInd w:val="0"/>
        <w:spacing w:after="240"/>
        <w:rPr>
          <w:sz w:val="28"/>
          <w:szCs w:val="28"/>
        </w:rPr>
      </w:pPr>
    </w:p>
    <w:p w14:paraId="28877D8F" w14:textId="77777777" w:rsidR="003963D4" w:rsidRDefault="003963D4" w:rsidP="0035344A">
      <w:pPr>
        <w:widowControl w:val="0"/>
        <w:autoSpaceDE w:val="0"/>
        <w:autoSpaceDN w:val="0"/>
        <w:adjustRightInd w:val="0"/>
        <w:spacing w:after="240"/>
        <w:rPr>
          <w:sz w:val="28"/>
          <w:szCs w:val="28"/>
        </w:rPr>
      </w:pPr>
    </w:p>
    <w:p w14:paraId="70E8A34C" w14:textId="77777777" w:rsidR="003963D4" w:rsidRDefault="003963D4" w:rsidP="0035344A">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2ECA4404" wp14:editId="20A00E45">
            <wp:extent cx="897255" cy="880745"/>
            <wp:effectExtent l="0" t="0" r="0" b="8255"/>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7255" cy="880745"/>
                    </a:xfrm>
                    <a:prstGeom prst="rect">
                      <a:avLst/>
                    </a:prstGeom>
                    <a:noFill/>
                    <a:ln>
                      <a:noFill/>
                    </a:ln>
                  </pic:spPr>
                </pic:pic>
              </a:graphicData>
            </a:graphic>
          </wp:inline>
        </w:drawing>
      </w:r>
      <w:r>
        <w:rPr>
          <w:rFonts w:ascii="Times" w:hAnsi="Times" w:cs="Times"/>
          <w:sz w:val="50"/>
          <w:szCs w:val="50"/>
        </w:rPr>
        <w:t>Medicaid Eligibility &amp; Title XVI</w:t>
      </w:r>
    </w:p>
    <w:p w14:paraId="27CD9E56" w14:textId="77777777" w:rsidR="003963D4" w:rsidRPr="0047384F" w:rsidRDefault="003963D4" w:rsidP="003963D4">
      <w:pPr>
        <w:widowControl w:val="0"/>
        <w:autoSpaceDE w:val="0"/>
        <w:autoSpaceDN w:val="0"/>
        <w:adjustRightInd w:val="0"/>
        <w:spacing w:after="240"/>
        <w:rPr>
          <w:rFonts w:ascii="Times" w:hAnsi="Times" w:cs="Times"/>
          <w:sz w:val="28"/>
          <w:szCs w:val="28"/>
        </w:rPr>
      </w:pPr>
      <w:r w:rsidRPr="0047384F">
        <w:rPr>
          <w:rFonts w:ascii="Times" w:hAnsi="Times" w:cs="Times"/>
          <w:sz w:val="28"/>
          <w:szCs w:val="28"/>
        </w:rPr>
        <w:t xml:space="preserve">In 32 states, eligibility for SSI automatically entitles the person to Medicaid. In the remaining states, the state uses either SSA’s or their own stricter definition of eligibility to determine Medicaid eligibility. If a person fails to meet their state’s stricter Medicaid criteria, their eligibility for Medicaid under 1619(a/b) depends on their receiving </w:t>
      </w:r>
      <w:r w:rsidR="002A538F">
        <w:rPr>
          <w:rFonts w:ascii="Times" w:hAnsi="Times" w:cs="Times"/>
          <w:sz w:val="28"/>
          <w:szCs w:val="28"/>
        </w:rPr>
        <w:t>M</w:t>
      </w:r>
      <w:r w:rsidRPr="0047384F">
        <w:rPr>
          <w:rFonts w:ascii="Times" w:hAnsi="Times" w:cs="Times"/>
          <w:sz w:val="28"/>
          <w:szCs w:val="28"/>
        </w:rPr>
        <w:t>edicaid in the month before they enter 1619(b).</w:t>
      </w:r>
    </w:p>
    <w:p w14:paraId="1640094F" w14:textId="77777777" w:rsidR="0047384F" w:rsidRPr="0047384F" w:rsidRDefault="0047384F" w:rsidP="0047384F">
      <w:pPr>
        <w:widowControl w:val="0"/>
        <w:autoSpaceDE w:val="0"/>
        <w:autoSpaceDN w:val="0"/>
        <w:adjustRightInd w:val="0"/>
        <w:spacing w:after="240"/>
        <w:rPr>
          <w:rFonts w:ascii="Times" w:hAnsi="Times" w:cs="Times"/>
          <w:sz w:val="28"/>
          <w:szCs w:val="28"/>
        </w:rPr>
      </w:pPr>
      <w:r w:rsidRPr="0047384F">
        <w:rPr>
          <w:rFonts w:ascii="Times" w:hAnsi="Times" w:cs="Times"/>
          <w:sz w:val="28"/>
          <w:szCs w:val="28"/>
        </w:rPr>
        <w:t>Some health and medical services are mandatory</w:t>
      </w:r>
      <w:r w:rsidR="002A538F">
        <w:rPr>
          <w:rFonts w:ascii="Times" w:hAnsi="Times" w:cs="Times"/>
          <w:sz w:val="28"/>
          <w:szCs w:val="28"/>
        </w:rPr>
        <w:t xml:space="preserve"> </w:t>
      </w:r>
      <w:r w:rsidRPr="0047384F">
        <w:rPr>
          <w:rFonts w:ascii="Times" w:hAnsi="Times" w:cs="Times"/>
          <w:sz w:val="28"/>
          <w:szCs w:val="28"/>
        </w:rPr>
        <w:t> under Medicaid, while others are optional and may include: physician care, pharmacy services, podiatry care, home health care, certain medical supplies, communication devices, wheelchairs, x-ray services, eye examinations and glasses, psychiatric services, and some dental care.</w:t>
      </w:r>
    </w:p>
    <w:p w14:paraId="31B1DACA" w14:textId="77777777" w:rsidR="003963D4" w:rsidRDefault="003963D4" w:rsidP="003963D4">
      <w:pPr>
        <w:widowControl w:val="0"/>
        <w:autoSpaceDE w:val="0"/>
        <w:autoSpaceDN w:val="0"/>
        <w:adjustRightInd w:val="0"/>
        <w:spacing w:after="240"/>
        <w:rPr>
          <w:rFonts w:ascii="Times" w:hAnsi="Times" w:cs="Times"/>
        </w:rPr>
      </w:pPr>
      <w:r>
        <w:rPr>
          <w:rFonts w:ascii="Times" w:hAnsi="Times" w:cs="Times"/>
          <w:sz w:val="32"/>
          <w:szCs w:val="32"/>
        </w:rPr>
        <w:t xml:space="preserve"> </w:t>
      </w:r>
    </w:p>
    <w:p w14:paraId="0F234EFA" w14:textId="77777777" w:rsidR="003963D4" w:rsidRDefault="003963D4" w:rsidP="0035344A">
      <w:pPr>
        <w:widowControl w:val="0"/>
        <w:autoSpaceDE w:val="0"/>
        <w:autoSpaceDN w:val="0"/>
        <w:adjustRightInd w:val="0"/>
        <w:spacing w:after="240"/>
        <w:rPr>
          <w:rFonts w:ascii="Times" w:hAnsi="Times" w:cs="Times"/>
          <w:sz w:val="50"/>
          <w:szCs w:val="50"/>
        </w:rPr>
      </w:pPr>
    </w:p>
    <w:p w14:paraId="58998D42" w14:textId="77777777" w:rsidR="003963D4" w:rsidRDefault="0047384F" w:rsidP="0035344A">
      <w:pPr>
        <w:widowControl w:val="0"/>
        <w:autoSpaceDE w:val="0"/>
        <w:autoSpaceDN w:val="0"/>
        <w:adjustRightInd w:val="0"/>
        <w:spacing w:after="240"/>
        <w:rPr>
          <w:sz w:val="28"/>
          <w:szCs w:val="28"/>
        </w:rPr>
      </w:pPr>
      <w:r>
        <w:rPr>
          <w:noProof/>
          <w:sz w:val="28"/>
          <w:szCs w:val="28"/>
        </w:rPr>
        <mc:AlternateContent>
          <mc:Choice Requires="wps">
            <w:drawing>
              <wp:anchor distT="0" distB="0" distL="114300" distR="114300" simplePos="0" relativeHeight="251673600" behindDoc="0" locked="0" layoutInCell="1" allowOverlap="1" wp14:anchorId="3750251D" wp14:editId="18AC9E48">
                <wp:simplePos x="0" y="0"/>
                <wp:positionH relativeFrom="column">
                  <wp:posOffset>571500</wp:posOffset>
                </wp:positionH>
                <wp:positionV relativeFrom="paragraph">
                  <wp:posOffset>457200</wp:posOffset>
                </wp:positionV>
                <wp:extent cx="4572000" cy="3314700"/>
                <wp:effectExtent l="50800" t="25400" r="76200" b="520700"/>
                <wp:wrapThrough wrapText="bothSides">
                  <wp:wrapPolygon edited="0">
                    <wp:start x="8760" y="-166"/>
                    <wp:lineTo x="3360" y="0"/>
                    <wp:lineTo x="3360" y="2648"/>
                    <wp:lineTo x="1200" y="2648"/>
                    <wp:lineTo x="1200" y="5297"/>
                    <wp:lineTo x="0" y="5297"/>
                    <wp:lineTo x="-240" y="7945"/>
                    <wp:lineTo x="-240" y="13076"/>
                    <wp:lineTo x="-120" y="14400"/>
                    <wp:lineTo x="2280" y="18538"/>
                    <wp:lineTo x="5160" y="21186"/>
                    <wp:lineTo x="5280" y="22510"/>
                    <wp:lineTo x="5760" y="23834"/>
                    <wp:lineTo x="6000" y="24828"/>
                    <wp:lineTo x="6720" y="24828"/>
                    <wp:lineTo x="6840" y="24662"/>
                    <wp:lineTo x="7800" y="23834"/>
                    <wp:lineTo x="15360" y="21186"/>
                    <wp:lineTo x="15480" y="21186"/>
                    <wp:lineTo x="19080" y="18538"/>
                    <wp:lineTo x="19200" y="18538"/>
                    <wp:lineTo x="20880" y="15890"/>
                    <wp:lineTo x="21720" y="13241"/>
                    <wp:lineTo x="21840" y="10759"/>
                    <wp:lineTo x="21840" y="10593"/>
                    <wp:lineTo x="21600" y="8110"/>
                    <wp:lineTo x="21600" y="7945"/>
                    <wp:lineTo x="20400" y="5297"/>
                    <wp:lineTo x="18600" y="2979"/>
                    <wp:lineTo x="18240" y="2152"/>
                    <wp:lineTo x="13920" y="0"/>
                    <wp:lineTo x="12840" y="-166"/>
                    <wp:lineTo x="8760" y="-166"/>
                  </wp:wrapPolygon>
                </wp:wrapThrough>
                <wp:docPr id="28" name="Oval Callout 28"/>
                <wp:cNvGraphicFramePr/>
                <a:graphic xmlns:a="http://schemas.openxmlformats.org/drawingml/2006/main">
                  <a:graphicData uri="http://schemas.microsoft.com/office/word/2010/wordprocessingShape">
                    <wps:wsp>
                      <wps:cNvSpPr/>
                      <wps:spPr>
                        <a:xfrm>
                          <a:off x="0" y="0"/>
                          <a:ext cx="4572000" cy="3314700"/>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421DEBC5" w14:textId="77777777" w:rsidR="00082189" w:rsidRDefault="00082189" w:rsidP="0047384F">
                            <w:pPr>
                              <w:jc w:val="center"/>
                              <w:rPr>
                                <w:rFonts w:ascii="Times" w:hAnsi="Times" w:cs="Times"/>
                                <w:noProof/>
                                <w:sz w:val="28"/>
                                <w:szCs w:val="28"/>
                              </w:rPr>
                            </w:pPr>
                            <w:r w:rsidRPr="0047384F">
                              <w:rPr>
                                <w:rFonts w:ascii="Times" w:hAnsi="Times" w:cs="Times"/>
                                <w:noProof/>
                                <w:sz w:val="28"/>
                                <w:szCs w:val="28"/>
                              </w:rPr>
                              <w:t xml:space="preserve">Ken receives SSI and lives in Alaska. He is automatically eligible for Medicaid. When he goes to work and begins earning </w:t>
                            </w:r>
                          </w:p>
                          <w:p w14:paraId="10EACF1E" w14:textId="77777777" w:rsidR="00082189" w:rsidRDefault="00082189" w:rsidP="0047384F">
                            <w:pPr>
                              <w:jc w:val="center"/>
                              <w:rPr>
                                <w:rFonts w:ascii="Times" w:hAnsi="Times" w:cs="Times"/>
                                <w:noProof/>
                                <w:sz w:val="28"/>
                                <w:szCs w:val="28"/>
                              </w:rPr>
                            </w:pPr>
                          </w:p>
                          <w:p w14:paraId="1B18709E" w14:textId="77777777" w:rsidR="00082189" w:rsidRPr="0047384F" w:rsidRDefault="00082189" w:rsidP="0047384F">
                            <w:pPr>
                              <w:jc w:val="center"/>
                              <w:rPr>
                                <w:rFonts w:ascii="Times" w:hAnsi="Times" w:cs="Times"/>
                                <w:noProof/>
                                <w:sz w:val="28"/>
                                <w:szCs w:val="28"/>
                              </w:rPr>
                            </w:pPr>
                            <w:r w:rsidRPr="0047384F">
                              <w:rPr>
                                <w:rFonts w:ascii="Times" w:hAnsi="Times" w:cs="Times"/>
                                <w:noProof/>
                              </w:rPr>
                              <w:t>$1,5</w:t>
                            </w:r>
                            <w:r w:rsidR="00C06FD8">
                              <w:rPr>
                                <w:rFonts w:ascii="Times" w:hAnsi="Times" w:cs="Times"/>
                                <w:noProof/>
                              </w:rPr>
                              <w:t>51</w:t>
                            </w:r>
                            <w:r w:rsidRPr="0047384F">
                              <w:rPr>
                                <w:rFonts w:ascii="Times" w:hAnsi="Times" w:cs="Times"/>
                                <w:noProof/>
                              </w:rPr>
                              <w:t xml:space="preserve"> a month ($7</w:t>
                            </w:r>
                            <w:r w:rsidR="00C06FD8">
                              <w:rPr>
                                <w:rFonts w:ascii="Times" w:hAnsi="Times" w:cs="Times"/>
                                <w:noProof/>
                              </w:rPr>
                              <w:t>33</w:t>
                            </w:r>
                            <w:r w:rsidRPr="0047384F">
                              <w:rPr>
                                <w:rFonts w:ascii="Times" w:hAnsi="Times" w:cs="Times"/>
                                <w:noProof/>
                              </w:rPr>
                              <w:t xml:space="preserve"> + $7</w:t>
                            </w:r>
                            <w:r w:rsidR="00C06FD8">
                              <w:rPr>
                                <w:rFonts w:ascii="Times" w:hAnsi="Times" w:cs="Times"/>
                                <w:noProof/>
                              </w:rPr>
                              <w:t>33</w:t>
                            </w:r>
                            <w:r w:rsidRPr="0047384F">
                              <w:rPr>
                                <w:rFonts w:ascii="Times" w:hAnsi="Times" w:cs="Times"/>
                                <w:noProof/>
                              </w:rPr>
                              <w:t xml:space="preserve"> + $85 = $1,5</w:t>
                            </w:r>
                            <w:r w:rsidR="00C06FD8">
                              <w:rPr>
                                <w:rFonts w:ascii="Times" w:hAnsi="Times" w:cs="Times"/>
                                <w:noProof/>
                              </w:rPr>
                              <w:t>51</w:t>
                            </w:r>
                            <w:r w:rsidRPr="0047384F">
                              <w:rPr>
                                <w:rFonts w:ascii="Times" w:hAnsi="Times" w:cs="Times"/>
                                <w:noProof/>
                              </w:rPr>
                              <w:t xml:space="preserve"> = $0 SSI)</w:t>
                            </w:r>
                          </w:p>
                          <w:p w14:paraId="13A51227" w14:textId="77777777" w:rsidR="00082189" w:rsidRDefault="00082189" w:rsidP="0047384F">
                            <w:pPr>
                              <w:jc w:val="center"/>
                              <w:rPr>
                                <w:rFonts w:ascii="Times" w:hAnsi="Times" w:cs="Times"/>
                                <w:noProof/>
                                <w:sz w:val="28"/>
                                <w:szCs w:val="28"/>
                              </w:rPr>
                            </w:pPr>
                          </w:p>
                          <w:p w14:paraId="3EB610D9" w14:textId="77777777" w:rsidR="00082189" w:rsidRPr="0047384F" w:rsidRDefault="00082189" w:rsidP="0047384F">
                            <w:pPr>
                              <w:jc w:val="center"/>
                              <w:rPr>
                                <w:sz w:val="28"/>
                                <w:szCs w:val="28"/>
                              </w:rPr>
                            </w:pPr>
                            <w:r w:rsidRPr="0047384F">
                              <w:rPr>
                                <w:rFonts w:ascii="Times" w:hAnsi="Times" w:cs="Times"/>
                                <w:noProof/>
                                <w:sz w:val="28"/>
                                <w:szCs w:val="28"/>
                              </w:rPr>
                              <w:t>He is not due any $ in his SSI check because of earned income, but keeps her/his Medicaid because of 1619(b).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39" type="#_x0000_t63" style="position:absolute;margin-left:45pt;margin-top:36pt;width:5in;height:2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" adj="6300,24300" fillcolor="#4f81bd [3204]" strokecolor="#4579b8 [3044]">
                <v:fill color2="#a7bfde [1620]" rotate="t" type="gradient">
                  <o:fill v:ext="view" type="gradientUnscaled"/>
                </v:fill>
                <v:shadow on="t" opacity="22937f" mv:blur="40000f" origin=",.5" offset="0,23000emu"/>
                <v:textbox>
                  <w:txbxContent>
                    <w:p w14:paraId="505EE1EC" w14:textId="77777777" w:rsidR="00082189" w:rsidRDefault="00082189" w:rsidP="0047384F">
                      <w:pPr>
                        <w:jc w:val="center"/>
                        <w:rPr>
                          <w:rFonts w:ascii="Times" w:hAnsi="Times" w:cs="Times"/>
                          <w:noProof/>
                          <w:sz w:val="28"/>
                          <w:szCs w:val="28"/>
                        </w:rPr>
                      </w:pPr>
                      <w:r w:rsidRPr="0047384F">
                        <w:rPr>
                          <w:rFonts w:ascii="Times" w:hAnsi="Times" w:cs="Times"/>
                          <w:noProof/>
                          <w:sz w:val="28"/>
                          <w:szCs w:val="28"/>
                        </w:rPr>
                        <w:t xml:space="preserve">Ken receives SSI and lives in Alaska. He is automatically eligible for Medicaid. When he goes to work and begins earning </w:t>
                      </w:r>
                    </w:p>
                    <w:p w14:paraId="630DEDD4" w14:textId="77777777" w:rsidR="00082189" w:rsidRDefault="00082189" w:rsidP="0047384F">
                      <w:pPr>
                        <w:jc w:val="center"/>
                        <w:rPr>
                          <w:rFonts w:ascii="Times" w:hAnsi="Times" w:cs="Times"/>
                          <w:noProof/>
                          <w:sz w:val="28"/>
                          <w:szCs w:val="28"/>
                        </w:rPr>
                      </w:pPr>
                    </w:p>
                    <w:p w14:paraId="2869C8B7" w14:textId="6E49ACAA" w:rsidR="00082189" w:rsidRPr="0047384F" w:rsidRDefault="00082189" w:rsidP="0047384F">
                      <w:pPr>
                        <w:jc w:val="center"/>
                        <w:rPr>
                          <w:rFonts w:ascii="Times" w:hAnsi="Times" w:cs="Times"/>
                          <w:noProof/>
                          <w:sz w:val="28"/>
                          <w:szCs w:val="28"/>
                        </w:rPr>
                      </w:pPr>
                      <w:r w:rsidRPr="0047384F">
                        <w:rPr>
                          <w:rFonts w:ascii="Times" w:hAnsi="Times" w:cs="Times"/>
                          <w:noProof/>
                        </w:rPr>
                        <w:t>$1,5</w:t>
                      </w:r>
                      <w:r w:rsidR="00C06FD8">
                        <w:rPr>
                          <w:rFonts w:ascii="Times" w:hAnsi="Times" w:cs="Times"/>
                          <w:noProof/>
                        </w:rPr>
                        <w:t>51</w:t>
                      </w:r>
                      <w:r w:rsidRPr="0047384F">
                        <w:rPr>
                          <w:rFonts w:ascii="Times" w:hAnsi="Times" w:cs="Times"/>
                          <w:noProof/>
                        </w:rPr>
                        <w:t xml:space="preserve"> a month ($7</w:t>
                      </w:r>
                      <w:r w:rsidR="00C06FD8">
                        <w:rPr>
                          <w:rFonts w:ascii="Times" w:hAnsi="Times" w:cs="Times"/>
                          <w:noProof/>
                        </w:rPr>
                        <w:t>33</w:t>
                      </w:r>
                      <w:r w:rsidRPr="0047384F">
                        <w:rPr>
                          <w:rFonts w:ascii="Times" w:hAnsi="Times" w:cs="Times"/>
                          <w:noProof/>
                        </w:rPr>
                        <w:t xml:space="preserve"> + $7</w:t>
                      </w:r>
                      <w:r w:rsidR="00C06FD8">
                        <w:rPr>
                          <w:rFonts w:ascii="Times" w:hAnsi="Times" w:cs="Times"/>
                          <w:noProof/>
                        </w:rPr>
                        <w:t>33</w:t>
                      </w:r>
                      <w:r w:rsidRPr="0047384F">
                        <w:rPr>
                          <w:rFonts w:ascii="Times" w:hAnsi="Times" w:cs="Times"/>
                          <w:noProof/>
                        </w:rPr>
                        <w:t xml:space="preserve"> + $85 = $1,5</w:t>
                      </w:r>
                      <w:r w:rsidR="00C06FD8">
                        <w:rPr>
                          <w:rFonts w:ascii="Times" w:hAnsi="Times" w:cs="Times"/>
                          <w:noProof/>
                        </w:rPr>
                        <w:t>51</w:t>
                      </w:r>
                      <w:r w:rsidRPr="0047384F">
                        <w:rPr>
                          <w:rFonts w:ascii="Times" w:hAnsi="Times" w:cs="Times"/>
                          <w:noProof/>
                        </w:rPr>
                        <w:t xml:space="preserve"> = $0 SSI)</w:t>
                      </w:r>
                    </w:p>
                    <w:p w14:paraId="7D45E121" w14:textId="77777777" w:rsidR="00082189" w:rsidRDefault="00082189" w:rsidP="0047384F">
                      <w:pPr>
                        <w:jc w:val="center"/>
                        <w:rPr>
                          <w:rFonts w:ascii="Times" w:hAnsi="Times" w:cs="Times"/>
                          <w:noProof/>
                          <w:sz w:val="28"/>
                          <w:szCs w:val="28"/>
                        </w:rPr>
                      </w:pPr>
                    </w:p>
                    <w:p w14:paraId="7CDAA838" w14:textId="77777777" w:rsidR="00082189" w:rsidRPr="0047384F" w:rsidRDefault="00082189" w:rsidP="0047384F">
                      <w:pPr>
                        <w:jc w:val="center"/>
                        <w:rPr>
                          <w:sz w:val="28"/>
                          <w:szCs w:val="28"/>
                        </w:rPr>
                      </w:pPr>
                      <w:r w:rsidRPr="0047384F">
                        <w:rPr>
                          <w:rFonts w:ascii="Times" w:hAnsi="Times" w:cs="Times"/>
                          <w:noProof/>
                          <w:sz w:val="28"/>
                          <w:szCs w:val="28"/>
                        </w:rPr>
                        <w:t>He is not due any $ in his SSI check because of earned income, but keeps her/his Medicaid because of 1619(b).</w:t>
                      </w:r>
                    </w:p>
                  </w:txbxContent>
                </v:textbox>
                <w10:wrap type="through"/>
              </v:shape>
            </w:pict>
          </mc:Fallback>
        </mc:AlternateContent>
      </w:r>
      <w:r>
        <w:rPr>
          <w:sz w:val="28"/>
          <w:szCs w:val="28"/>
        </w:rPr>
        <w:tab/>
      </w:r>
    </w:p>
    <w:p w14:paraId="15CCFEE9" w14:textId="77777777" w:rsidR="0047384F" w:rsidRDefault="0047384F" w:rsidP="0035344A">
      <w:pPr>
        <w:widowControl w:val="0"/>
        <w:autoSpaceDE w:val="0"/>
        <w:autoSpaceDN w:val="0"/>
        <w:adjustRightInd w:val="0"/>
        <w:spacing w:after="240"/>
        <w:rPr>
          <w:sz w:val="28"/>
          <w:szCs w:val="28"/>
        </w:rPr>
      </w:pPr>
    </w:p>
    <w:p w14:paraId="745BF3A1" w14:textId="77777777" w:rsidR="0047384F" w:rsidRDefault="0047384F" w:rsidP="0035344A">
      <w:pPr>
        <w:widowControl w:val="0"/>
        <w:autoSpaceDE w:val="0"/>
        <w:autoSpaceDN w:val="0"/>
        <w:adjustRightInd w:val="0"/>
        <w:spacing w:after="240"/>
        <w:rPr>
          <w:sz w:val="28"/>
          <w:szCs w:val="28"/>
        </w:rPr>
      </w:pPr>
    </w:p>
    <w:p w14:paraId="069E502B" w14:textId="77777777" w:rsidR="0047384F" w:rsidRDefault="0047384F" w:rsidP="0035344A">
      <w:pPr>
        <w:widowControl w:val="0"/>
        <w:autoSpaceDE w:val="0"/>
        <w:autoSpaceDN w:val="0"/>
        <w:adjustRightInd w:val="0"/>
        <w:spacing w:after="240"/>
        <w:rPr>
          <w:sz w:val="28"/>
          <w:szCs w:val="28"/>
        </w:rPr>
      </w:pPr>
    </w:p>
    <w:p w14:paraId="02762BA9" w14:textId="77777777" w:rsidR="0047384F" w:rsidRDefault="0047384F" w:rsidP="0035344A">
      <w:pPr>
        <w:widowControl w:val="0"/>
        <w:autoSpaceDE w:val="0"/>
        <w:autoSpaceDN w:val="0"/>
        <w:adjustRightInd w:val="0"/>
        <w:spacing w:after="240"/>
        <w:rPr>
          <w:sz w:val="28"/>
          <w:szCs w:val="28"/>
        </w:rPr>
      </w:pPr>
    </w:p>
    <w:p w14:paraId="0A75A20D" w14:textId="77777777" w:rsidR="0047384F" w:rsidRDefault="0047384F" w:rsidP="0035344A">
      <w:pPr>
        <w:widowControl w:val="0"/>
        <w:autoSpaceDE w:val="0"/>
        <w:autoSpaceDN w:val="0"/>
        <w:adjustRightInd w:val="0"/>
        <w:spacing w:after="240"/>
        <w:rPr>
          <w:sz w:val="28"/>
          <w:szCs w:val="28"/>
        </w:rPr>
      </w:pPr>
    </w:p>
    <w:p w14:paraId="5DD69448" w14:textId="77777777" w:rsidR="0047384F" w:rsidRDefault="0047384F" w:rsidP="0035344A">
      <w:pPr>
        <w:widowControl w:val="0"/>
        <w:autoSpaceDE w:val="0"/>
        <w:autoSpaceDN w:val="0"/>
        <w:adjustRightInd w:val="0"/>
        <w:spacing w:after="240"/>
        <w:rPr>
          <w:sz w:val="28"/>
          <w:szCs w:val="28"/>
        </w:rPr>
      </w:pPr>
    </w:p>
    <w:p w14:paraId="0C036A89" w14:textId="77777777" w:rsidR="0047384F" w:rsidRDefault="0047384F" w:rsidP="0035344A">
      <w:pPr>
        <w:widowControl w:val="0"/>
        <w:autoSpaceDE w:val="0"/>
        <w:autoSpaceDN w:val="0"/>
        <w:adjustRightInd w:val="0"/>
        <w:spacing w:after="240"/>
        <w:rPr>
          <w:sz w:val="28"/>
          <w:szCs w:val="28"/>
        </w:rPr>
      </w:pPr>
    </w:p>
    <w:p w14:paraId="7A1AD2E5" w14:textId="77777777" w:rsidR="0047384F" w:rsidRDefault="0047384F" w:rsidP="0035344A">
      <w:pPr>
        <w:widowControl w:val="0"/>
        <w:autoSpaceDE w:val="0"/>
        <w:autoSpaceDN w:val="0"/>
        <w:adjustRightInd w:val="0"/>
        <w:spacing w:after="240"/>
        <w:rPr>
          <w:sz w:val="28"/>
          <w:szCs w:val="28"/>
        </w:rPr>
      </w:pPr>
    </w:p>
    <w:p w14:paraId="7219A62E" w14:textId="77777777" w:rsidR="0047384F" w:rsidRDefault="0047384F" w:rsidP="0035344A">
      <w:pPr>
        <w:widowControl w:val="0"/>
        <w:autoSpaceDE w:val="0"/>
        <w:autoSpaceDN w:val="0"/>
        <w:adjustRightInd w:val="0"/>
        <w:spacing w:after="240"/>
        <w:rPr>
          <w:sz w:val="28"/>
          <w:szCs w:val="28"/>
        </w:rPr>
      </w:pPr>
    </w:p>
    <w:p w14:paraId="5D0930D0" w14:textId="77777777" w:rsidR="0047384F" w:rsidRDefault="0047384F" w:rsidP="0035344A">
      <w:pPr>
        <w:widowControl w:val="0"/>
        <w:autoSpaceDE w:val="0"/>
        <w:autoSpaceDN w:val="0"/>
        <w:adjustRightInd w:val="0"/>
        <w:spacing w:after="240"/>
        <w:rPr>
          <w:sz w:val="28"/>
          <w:szCs w:val="28"/>
        </w:rPr>
      </w:pPr>
    </w:p>
    <w:p w14:paraId="44A29060" w14:textId="77777777" w:rsidR="0047384F" w:rsidRDefault="0047384F" w:rsidP="0035344A">
      <w:pPr>
        <w:widowControl w:val="0"/>
        <w:autoSpaceDE w:val="0"/>
        <w:autoSpaceDN w:val="0"/>
        <w:adjustRightInd w:val="0"/>
        <w:spacing w:after="240"/>
        <w:rPr>
          <w:sz w:val="28"/>
          <w:szCs w:val="28"/>
        </w:rPr>
      </w:pPr>
    </w:p>
    <w:p w14:paraId="2B899389" w14:textId="77777777" w:rsidR="0047384F" w:rsidRDefault="0047384F" w:rsidP="0035344A">
      <w:pPr>
        <w:widowControl w:val="0"/>
        <w:autoSpaceDE w:val="0"/>
        <w:autoSpaceDN w:val="0"/>
        <w:adjustRightInd w:val="0"/>
        <w:spacing w:after="240"/>
        <w:rPr>
          <w:sz w:val="28"/>
          <w:szCs w:val="28"/>
        </w:rPr>
      </w:pPr>
    </w:p>
    <w:p w14:paraId="57EDAE62" w14:textId="77777777" w:rsidR="0047384F" w:rsidRDefault="0047384F" w:rsidP="0035344A">
      <w:pPr>
        <w:widowControl w:val="0"/>
        <w:autoSpaceDE w:val="0"/>
        <w:autoSpaceDN w:val="0"/>
        <w:adjustRightInd w:val="0"/>
        <w:spacing w:after="240"/>
        <w:rPr>
          <w:sz w:val="28"/>
          <w:szCs w:val="28"/>
        </w:rPr>
      </w:pPr>
      <w:r>
        <w:rPr>
          <w:sz w:val="28"/>
          <w:szCs w:val="28"/>
        </w:rPr>
        <w:tab/>
      </w:r>
      <w:r>
        <w:rPr>
          <w:sz w:val="28"/>
          <w:szCs w:val="28"/>
        </w:rPr>
        <w:tab/>
      </w:r>
      <w:r>
        <w:rPr>
          <w:sz w:val="28"/>
          <w:szCs w:val="28"/>
        </w:rPr>
        <w:tab/>
      </w:r>
      <w:r>
        <w:rPr>
          <w:sz w:val="28"/>
          <w:szCs w:val="28"/>
        </w:rPr>
        <w:tab/>
      </w:r>
      <w:r>
        <w:rPr>
          <w:noProof/>
          <w:sz w:val="28"/>
          <w:szCs w:val="28"/>
        </w:rPr>
        <w:drawing>
          <wp:inline distT="0" distB="0" distL="0" distR="0" wp14:anchorId="3140F458" wp14:editId="23EA92B0">
            <wp:extent cx="1252855" cy="3124200"/>
            <wp:effectExtent l="0" t="0" r="0" b="0"/>
            <wp:docPr id="30" name="Picture 30" descr="Macintosh HD:Applications:Microsoft Office 2011:Office:Media:Clipart: People.localized:BU00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Applications:Microsoft Office 2011:Office:Media:Clipart: People.localized:BU0037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2855" cy="3124200"/>
                    </a:xfrm>
                    <a:prstGeom prst="rect">
                      <a:avLst/>
                    </a:prstGeom>
                    <a:noFill/>
                    <a:ln>
                      <a:noFill/>
                    </a:ln>
                  </pic:spPr>
                </pic:pic>
              </a:graphicData>
            </a:graphic>
          </wp:inline>
        </w:drawing>
      </w:r>
    </w:p>
    <w:p w14:paraId="5447C79B" w14:textId="77777777" w:rsidR="007A177A" w:rsidRDefault="007A177A" w:rsidP="0035344A">
      <w:pPr>
        <w:widowControl w:val="0"/>
        <w:autoSpaceDE w:val="0"/>
        <w:autoSpaceDN w:val="0"/>
        <w:adjustRightInd w:val="0"/>
        <w:spacing w:after="240"/>
        <w:rPr>
          <w:sz w:val="28"/>
          <w:szCs w:val="28"/>
        </w:rPr>
      </w:pPr>
    </w:p>
    <w:p w14:paraId="60C175A0" w14:textId="77777777" w:rsidR="007A177A" w:rsidRDefault="007A177A" w:rsidP="0035344A">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790A1EAF" wp14:editId="14481AFC">
            <wp:extent cx="626745" cy="609600"/>
            <wp:effectExtent l="0" t="0" r="8255"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609600"/>
                    </a:xfrm>
                    <a:prstGeom prst="rect">
                      <a:avLst/>
                    </a:prstGeom>
                    <a:noFill/>
                    <a:ln>
                      <a:noFill/>
                    </a:ln>
                  </pic:spPr>
                </pic:pic>
              </a:graphicData>
            </a:graphic>
          </wp:inline>
        </w:drawing>
      </w:r>
      <w:r>
        <w:rPr>
          <w:rFonts w:ascii="Times" w:hAnsi="Times" w:cs="Times"/>
          <w:sz w:val="50"/>
          <w:szCs w:val="50"/>
        </w:rPr>
        <w:t>1619(a) &amp; 1619(b)</w:t>
      </w:r>
    </w:p>
    <w:p w14:paraId="78CA5FAD" w14:textId="77777777" w:rsidR="00181C0C" w:rsidRDefault="00181C0C" w:rsidP="00181C0C">
      <w:pPr>
        <w:widowControl w:val="0"/>
        <w:autoSpaceDE w:val="0"/>
        <w:autoSpaceDN w:val="0"/>
        <w:adjustRightInd w:val="0"/>
        <w:spacing w:after="240"/>
        <w:rPr>
          <w:rFonts w:ascii="Times" w:hAnsi="Times" w:cs="Times"/>
          <w:sz w:val="28"/>
          <w:szCs w:val="28"/>
        </w:rPr>
      </w:pPr>
      <w:r w:rsidRPr="00181C0C">
        <w:rPr>
          <w:rFonts w:ascii="Times" w:hAnsi="Times" w:cs="Times"/>
          <w:sz w:val="28"/>
          <w:szCs w:val="28"/>
        </w:rPr>
        <w:t>Public Law 99-643, enacted on July 1, 1987, created two Work Incentives for SSI recipients under Section 1619 of the Social Security Act. These are known as 1619(a) and 1619(b)</w:t>
      </w:r>
      <w:r w:rsidR="0090755F">
        <w:rPr>
          <w:rFonts w:ascii="Times" w:hAnsi="Times" w:cs="Times"/>
          <w:sz w:val="28"/>
          <w:szCs w:val="28"/>
        </w:rPr>
        <w:t>.</w:t>
      </w:r>
    </w:p>
    <w:p w14:paraId="06C566EA" w14:textId="77777777" w:rsidR="0090755F" w:rsidRDefault="0090755F" w:rsidP="00181C0C">
      <w:pPr>
        <w:widowControl w:val="0"/>
        <w:autoSpaceDE w:val="0"/>
        <w:autoSpaceDN w:val="0"/>
        <w:adjustRightInd w:val="0"/>
        <w:spacing w:after="240"/>
        <w:rPr>
          <w:rFonts w:ascii="Times" w:hAnsi="Times" w:cs="Times"/>
          <w:sz w:val="38"/>
          <w:szCs w:val="38"/>
        </w:rPr>
      </w:pPr>
    </w:p>
    <w:p w14:paraId="5E09C43F" w14:textId="77777777" w:rsidR="0090755F" w:rsidRDefault="0090755F" w:rsidP="00181C0C">
      <w:pPr>
        <w:widowControl w:val="0"/>
        <w:autoSpaceDE w:val="0"/>
        <w:autoSpaceDN w:val="0"/>
        <w:adjustRightInd w:val="0"/>
        <w:spacing w:after="240"/>
        <w:rPr>
          <w:rFonts w:ascii="Times" w:hAnsi="Times" w:cs="Times"/>
          <w:sz w:val="38"/>
          <w:szCs w:val="38"/>
        </w:rPr>
      </w:pPr>
      <w:r>
        <w:rPr>
          <w:rFonts w:ascii="Times" w:hAnsi="Times" w:cs="Times"/>
          <w:sz w:val="38"/>
          <w:szCs w:val="38"/>
        </w:rPr>
        <w:t>1619(a)</w:t>
      </w:r>
    </w:p>
    <w:p w14:paraId="37BA894B" w14:textId="77777777" w:rsidR="0090755F" w:rsidRDefault="0090755F" w:rsidP="0090755F">
      <w:pPr>
        <w:widowControl w:val="0"/>
        <w:autoSpaceDE w:val="0"/>
        <w:autoSpaceDN w:val="0"/>
        <w:adjustRightInd w:val="0"/>
        <w:spacing w:after="240"/>
        <w:rPr>
          <w:rFonts w:ascii="Times" w:hAnsi="Times" w:cs="Times"/>
          <w:sz w:val="28"/>
          <w:szCs w:val="28"/>
        </w:rPr>
      </w:pPr>
      <w:r w:rsidRPr="0090755F">
        <w:rPr>
          <w:rFonts w:ascii="Times" w:hAnsi="Times" w:cs="Times"/>
          <w:sz w:val="28"/>
          <w:szCs w:val="28"/>
        </w:rPr>
        <w:t>Section 1619(a) allows people who continue to be disabled to receive SSI checks and Medicaid benefits when their earnings are over the $10</w:t>
      </w:r>
      <w:r w:rsidR="00870175">
        <w:rPr>
          <w:rFonts w:ascii="Times" w:hAnsi="Times" w:cs="Times"/>
          <w:sz w:val="28"/>
          <w:szCs w:val="28"/>
        </w:rPr>
        <w:t>9</w:t>
      </w:r>
      <w:r>
        <w:rPr>
          <w:rFonts w:ascii="Times" w:hAnsi="Times" w:cs="Times"/>
          <w:sz w:val="28"/>
          <w:szCs w:val="28"/>
        </w:rPr>
        <w:t>0</w:t>
      </w:r>
      <w:r w:rsidRPr="0090755F">
        <w:rPr>
          <w:rFonts w:ascii="Times" w:hAnsi="Times" w:cs="Times"/>
          <w:sz w:val="28"/>
          <w:szCs w:val="28"/>
        </w:rPr>
        <w:t xml:space="preserve"> SGA level in 201</w:t>
      </w:r>
      <w:r w:rsidR="00870175">
        <w:rPr>
          <w:rFonts w:ascii="Times" w:hAnsi="Times" w:cs="Times"/>
          <w:sz w:val="28"/>
          <w:szCs w:val="28"/>
        </w:rPr>
        <w:t>5</w:t>
      </w:r>
      <w:r w:rsidRPr="0090755F">
        <w:rPr>
          <w:rFonts w:ascii="Times" w:hAnsi="Times" w:cs="Times"/>
          <w:sz w:val="28"/>
          <w:szCs w:val="28"/>
        </w:rPr>
        <w:t>. The person continues in 1619(a) status as long as he/she meets all other eligibility requirements for SSI/Medicaid, and his/her earnings are more than the SGA amount per month but less than the SSA “Break-Even Point” (BEP = $1,</w:t>
      </w:r>
      <w:r>
        <w:rPr>
          <w:rFonts w:ascii="Times" w:hAnsi="Times" w:cs="Times"/>
          <w:sz w:val="28"/>
          <w:szCs w:val="28"/>
        </w:rPr>
        <w:t>5</w:t>
      </w:r>
      <w:r w:rsidR="00870175">
        <w:rPr>
          <w:rFonts w:ascii="Times" w:hAnsi="Times" w:cs="Times"/>
          <w:sz w:val="28"/>
          <w:szCs w:val="28"/>
        </w:rPr>
        <w:t>51</w:t>
      </w:r>
      <w:r w:rsidRPr="0090755F">
        <w:rPr>
          <w:rFonts w:ascii="Times" w:hAnsi="Times" w:cs="Times"/>
          <w:sz w:val="28"/>
          <w:szCs w:val="28"/>
        </w:rPr>
        <w:t xml:space="preserve"> in the year 201</w:t>
      </w:r>
      <w:r w:rsidR="00870175">
        <w:rPr>
          <w:rFonts w:ascii="Times" w:hAnsi="Times" w:cs="Times"/>
          <w:sz w:val="28"/>
          <w:szCs w:val="28"/>
        </w:rPr>
        <w:t>5</w:t>
      </w:r>
      <w:r w:rsidRPr="0090755F">
        <w:rPr>
          <w:rFonts w:ascii="Times" w:hAnsi="Times" w:cs="Times"/>
          <w:sz w:val="28"/>
          <w:szCs w:val="28"/>
        </w:rPr>
        <w:t>). Once a person reaches the “Break Even Point,” his/her SSI check is reduced to $0, but the person is still considered eligible for SSI.</w:t>
      </w:r>
    </w:p>
    <w:p w14:paraId="0A31C503" w14:textId="77777777" w:rsidR="0090755F" w:rsidRDefault="0090755F" w:rsidP="0090755F">
      <w:pPr>
        <w:widowControl w:val="0"/>
        <w:autoSpaceDE w:val="0"/>
        <w:autoSpaceDN w:val="0"/>
        <w:adjustRightInd w:val="0"/>
        <w:spacing w:after="240"/>
        <w:rPr>
          <w:rFonts w:ascii="Times" w:hAnsi="Times" w:cs="Times"/>
          <w:sz w:val="28"/>
          <w:szCs w:val="28"/>
        </w:rPr>
      </w:pPr>
    </w:p>
    <w:p w14:paraId="325FB17F" w14:textId="77777777" w:rsidR="0090755F" w:rsidRDefault="0090755F" w:rsidP="0090755F">
      <w:pPr>
        <w:widowControl w:val="0"/>
        <w:autoSpaceDE w:val="0"/>
        <w:autoSpaceDN w:val="0"/>
        <w:adjustRightInd w:val="0"/>
        <w:spacing w:after="240"/>
        <w:rPr>
          <w:rFonts w:ascii="Times" w:hAnsi="Times" w:cs="Times"/>
          <w:sz w:val="38"/>
          <w:szCs w:val="38"/>
        </w:rPr>
      </w:pPr>
      <w:r>
        <w:rPr>
          <w:rFonts w:ascii="Times" w:hAnsi="Times" w:cs="Times"/>
          <w:sz w:val="38"/>
          <w:szCs w:val="38"/>
        </w:rPr>
        <w:t>1619(b)</w:t>
      </w:r>
    </w:p>
    <w:p w14:paraId="1C2931D3" w14:textId="77777777" w:rsidR="0090755F" w:rsidRPr="0090755F" w:rsidRDefault="0090755F" w:rsidP="0090755F">
      <w:pPr>
        <w:widowControl w:val="0"/>
        <w:autoSpaceDE w:val="0"/>
        <w:autoSpaceDN w:val="0"/>
        <w:adjustRightInd w:val="0"/>
        <w:spacing w:after="240"/>
        <w:rPr>
          <w:rFonts w:ascii="Times" w:hAnsi="Times" w:cs="Times"/>
          <w:sz w:val="28"/>
          <w:szCs w:val="28"/>
        </w:rPr>
      </w:pPr>
      <w:r w:rsidRPr="0090755F">
        <w:rPr>
          <w:rFonts w:ascii="Times" w:hAnsi="Times" w:cs="Times"/>
          <w:sz w:val="28"/>
          <w:szCs w:val="28"/>
        </w:rPr>
        <w:t>Section 1619(b) provides continued Medicaid eligibility for people who aren’t due SSI checks because their monthly earnings put their countable income above the Break-Even Point.</w:t>
      </w:r>
    </w:p>
    <w:p w14:paraId="73693993" w14:textId="77777777" w:rsidR="0090755F" w:rsidRPr="0090755F" w:rsidRDefault="0090755F" w:rsidP="0090755F">
      <w:pPr>
        <w:widowControl w:val="0"/>
        <w:autoSpaceDE w:val="0"/>
        <w:autoSpaceDN w:val="0"/>
        <w:adjustRightInd w:val="0"/>
        <w:spacing w:after="240"/>
        <w:rPr>
          <w:rFonts w:ascii="Times" w:hAnsi="Times" w:cs="Times"/>
          <w:sz w:val="28"/>
          <w:szCs w:val="28"/>
        </w:rPr>
      </w:pPr>
      <w:r w:rsidRPr="0090755F">
        <w:rPr>
          <w:rFonts w:ascii="Times" w:hAnsi="Times" w:cs="Times"/>
          <w:sz w:val="28"/>
          <w:szCs w:val="28"/>
        </w:rPr>
        <w:t>A second criteria for 1619(b) status requires that a person’s gross earnings fall below certain limits called “threshold amounts.” Earnings at or above the threshold amounts are considered to be sufficient to replace the cost of Medicaid coverage. Threshold amounts vary from state to state. Individual thresholds are computed when people have higher than average medical costs, such as attendant care or frequent hospitalizations. Individuals are no longer eligible for 1619(b) when their earnings exceed their individual or their state’s threshold amount.</w:t>
      </w:r>
    </w:p>
    <w:p w14:paraId="26D2B903" w14:textId="77777777" w:rsidR="0090755F" w:rsidRPr="0090755F" w:rsidRDefault="0090755F" w:rsidP="0090755F">
      <w:pPr>
        <w:widowControl w:val="0"/>
        <w:autoSpaceDE w:val="0"/>
        <w:autoSpaceDN w:val="0"/>
        <w:adjustRightInd w:val="0"/>
        <w:spacing w:after="240"/>
        <w:rPr>
          <w:rFonts w:ascii="Times" w:hAnsi="Times" w:cs="Times"/>
          <w:sz w:val="28"/>
          <w:szCs w:val="28"/>
        </w:rPr>
      </w:pPr>
      <w:r w:rsidRPr="0090755F">
        <w:rPr>
          <w:rFonts w:ascii="Times" w:hAnsi="Times" w:cs="Times"/>
          <w:sz w:val="28"/>
          <w:szCs w:val="28"/>
        </w:rPr>
        <w:t>The final criteria for 1619(b) continued Medicaid is the Medicaid Needs Test. Does the person need Medicaid in order to work? The individual needs to tell SSA how he/she has used Medicaid in the last 12 months, and/or expects to use it in the next 12 months, or the need for Medicaid if he/she should be injured or ill within the next 12 months. Based on past, current, or future need, SSA will decide the person meets the Medicaid Needs Test, and Medicaid continues.</w:t>
      </w:r>
    </w:p>
    <w:p w14:paraId="7D105E42" w14:textId="77777777" w:rsidR="0090755F" w:rsidRPr="0090755F" w:rsidRDefault="0090755F" w:rsidP="0090755F">
      <w:pPr>
        <w:widowControl w:val="0"/>
        <w:autoSpaceDE w:val="0"/>
        <w:autoSpaceDN w:val="0"/>
        <w:adjustRightInd w:val="0"/>
        <w:spacing w:after="240"/>
        <w:rPr>
          <w:rFonts w:ascii="Times" w:hAnsi="Times" w:cs="Times"/>
          <w:sz w:val="28"/>
          <w:szCs w:val="28"/>
        </w:rPr>
      </w:pPr>
      <w:r w:rsidRPr="0090755F">
        <w:rPr>
          <w:rFonts w:ascii="Times" w:hAnsi="Times" w:cs="Times"/>
          <w:sz w:val="28"/>
          <w:szCs w:val="28"/>
        </w:rPr>
        <w:t>To qualify for 1619(b) Medicaid status, a person must:</w:t>
      </w:r>
    </w:p>
    <w:p w14:paraId="77FD16B0" w14:textId="77777777" w:rsidR="0090755F" w:rsidRPr="0090755F" w:rsidRDefault="0090755F" w:rsidP="0090755F">
      <w:pPr>
        <w:widowControl w:val="0"/>
        <w:numPr>
          <w:ilvl w:val="0"/>
          <w:numId w:val="1"/>
        </w:numPr>
        <w:tabs>
          <w:tab w:val="left" w:pos="220"/>
          <w:tab w:val="left" w:pos="720"/>
        </w:tabs>
        <w:autoSpaceDE w:val="0"/>
        <w:autoSpaceDN w:val="0"/>
        <w:adjustRightInd w:val="0"/>
        <w:spacing w:after="240"/>
        <w:ind w:hanging="720"/>
        <w:rPr>
          <w:rFonts w:ascii="Times" w:hAnsi="Times" w:cs="Times"/>
          <w:sz w:val="28"/>
          <w:szCs w:val="28"/>
        </w:rPr>
      </w:pPr>
      <w:r w:rsidRPr="0090755F">
        <w:rPr>
          <w:rFonts w:ascii="Times" w:hAnsi="Times" w:cs="Times"/>
          <w:sz w:val="28"/>
          <w:szCs w:val="28"/>
        </w:rPr>
        <w:tab/>
      </w:r>
      <w:r w:rsidRPr="0090755F">
        <w:rPr>
          <w:rFonts w:ascii="Times" w:hAnsi="Times" w:cs="Times"/>
          <w:sz w:val="28"/>
          <w:szCs w:val="28"/>
        </w:rPr>
        <w:tab/>
        <w:t xml:space="preserve">!  Have a disabling condition/blindness; </w:t>
      </w:r>
    </w:p>
    <w:p w14:paraId="435C62EF" w14:textId="77777777" w:rsidR="0090755F" w:rsidRPr="0090755F" w:rsidRDefault="0090755F" w:rsidP="0090755F">
      <w:pPr>
        <w:widowControl w:val="0"/>
        <w:numPr>
          <w:ilvl w:val="0"/>
          <w:numId w:val="1"/>
        </w:numPr>
        <w:tabs>
          <w:tab w:val="left" w:pos="220"/>
          <w:tab w:val="left" w:pos="720"/>
        </w:tabs>
        <w:autoSpaceDE w:val="0"/>
        <w:autoSpaceDN w:val="0"/>
        <w:adjustRightInd w:val="0"/>
        <w:spacing w:after="240"/>
        <w:ind w:hanging="720"/>
        <w:rPr>
          <w:rFonts w:ascii="Times" w:hAnsi="Times" w:cs="Times"/>
          <w:sz w:val="28"/>
          <w:szCs w:val="28"/>
        </w:rPr>
      </w:pPr>
      <w:r w:rsidRPr="0090755F">
        <w:rPr>
          <w:rFonts w:ascii="Times" w:hAnsi="Times" w:cs="Times"/>
          <w:sz w:val="28"/>
          <w:szCs w:val="28"/>
        </w:rPr>
        <w:tab/>
      </w:r>
      <w:r w:rsidRPr="0090755F">
        <w:rPr>
          <w:rFonts w:ascii="Times" w:hAnsi="Times" w:cs="Times"/>
          <w:sz w:val="28"/>
          <w:szCs w:val="28"/>
        </w:rPr>
        <w:tab/>
        <w:t xml:space="preserve">!  Need Medicaid in order to work; </w:t>
      </w:r>
    </w:p>
    <w:p w14:paraId="4A4C548C" w14:textId="77777777" w:rsidR="0090755F" w:rsidRPr="0090755F" w:rsidRDefault="0090755F" w:rsidP="0090755F">
      <w:pPr>
        <w:widowControl w:val="0"/>
        <w:numPr>
          <w:ilvl w:val="0"/>
          <w:numId w:val="1"/>
        </w:numPr>
        <w:tabs>
          <w:tab w:val="left" w:pos="220"/>
          <w:tab w:val="left" w:pos="720"/>
        </w:tabs>
        <w:autoSpaceDE w:val="0"/>
        <w:autoSpaceDN w:val="0"/>
        <w:adjustRightInd w:val="0"/>
        <w:spacing w:after="240"/>
        <w:ind w:hanging="720"/>
        <w:rPr>
          <w:rFonts w:ascii="Times" w:hAnsi="Times" w:cs="Times"/>
          <w:sz w:val="28"/>
          <w:szCs w:val="28"/>
        </w:rPr>
      </w:pPr>
      <w:r w:rsidRPr="0090755F">
        <w:rPr>
          <w:rFonts w:ascii="Times" w:hAnsi="Times" w:cs="Times"/>
          <w:sz w:val="28"/>
          <w:szCs w:val="28"/>
        </w:rPr>
        <w:tab/>
      </w:r>
      <w:r w:rsidRPr="0090755F">
        <w:rPr>
          <w:rFonts w:ascii="Times" w:hAnsi="Times" w:cs="Times"/>
          <w:sz w:val="28"/>
          <w:szCs w:val="28"/>
        </w:rPr>
        <w:tab/>
        <w:t xml:space="preserve">!  Be unable to afford benefits equivalent to those received if not working; and </w:t>
      </w:r>
    </w:p>
    <w:p w14:paraId="6D546403" w14:textId="77777777" w:rsidR="0090755F" w:rsidRPr="0090755F" w:rsidRDefault="0090755F" w:rsidP="0090755F">
      <w:pPr>
        <w:widowControl w:val="0"/>
        <w:autoSpaceDE w:val="0"/>
        <w:autoSpaceDN w:val="0"/>
        <w:adjustRightInd w:val="0"/>
        <w:spacing w:after="240"/>
        <w:rPr>
          <w:rFonts w:ascii="Times" w:hAnsi="Times" w:cs="Times"/>
          <w:sz w:val="28"/>
          <w:szCs w:val="28"/>
        </w:rPr>
      </w:pPr>
      <w:r w:rsidRPr="0090755F">
        <w:rPr>
          <w:rFonts w:ascii="Times" w:hAnsi="Times" w:cs="Times"/>
          <w:sz w:val="28"/>
          <w:szCs w:val="28"/>
        </w:rPr>
        <w:t>! Meet all other requirements for SSI.</w:t>
      </w:r>
    </w:p>
    <w:p w14:paraId="598DA92B" w14:textId="77777777" w:rsidR="0090755F" w:rsidRDefault="0090755F" w:rsidP="0090755F">
      <w:pPr>
        <w:widowControl w:val="0"/>
        <w:autoSpaceDE w:val="0"/>
        <w:autoSpaceDN w:val="0"/>
        <w:adjustRightInd w:val="0"/>
        <w:spacing w:after="240"/>
        <w:rPr>
          <w:rFonts w:ascii="Times" w:hAnsi="Times" w:cs="Times"/>
          <w:sz w:val="28"/>
          <w:szCs w:val="28"/>
        </w:rPr>
      </w:pPr>
    </w:p>
    <w:p w14:paraId="2A9FCDFC" w14:textId="77777777" w:rsidR="0090755F" w:rsidRDefault="0090755F" w:rsidP="0090755F">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2D3FEF51" wp14:editId="08CCD1FE">
            <wp:extent cx="626745" cy="609600"/>
            <wp:effectExtent l="0" t="0" r="825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 cy="609600"/>
                    </a:xfrm>
                    <a:prstGeom prst="rect">
                      <a:avLst/>
                    </a:prstGeom>
                    <a:noFill/>
                    <a:ln>
                      <a:noFill/>
                    </a:ln>
                  </pic:spPr>
                </pic:pic>
              </a:graphicData>
            </a:graphic>
          </wp:inline>
        </w:drawing>
      </w:r>
    </w:p>
    <w:p w14:paraId="4FADFD96" w14:textId="77777777" w:rsidR="0090755F" w:rsidRDefault="0090755F" w:rsidP="0090755F">
      <w:pPr>
        <w:widowControl w:val="0"/>
        <w:autoSpaceDE w:val="0"/>
        <w:autoSpaceDN w:val="0"/>
        <w:adjustRightInd w:val="0"/>
        <w:spacing w:after="240"/>
        <w:rPr>
          <w:rFonts w:ascii="Times" w:hAnsi="Times" w:cs="Times"/>
        </w:rPr>
      </w:pPr>
      <w:r>
        <w:rPr>
          <w:rFonts w:ascii="Times" w:hAnsi="Times" w:cs="Times"/>
          <w:sz w:val="50"/>
          <w:szCs w:val="50"/>
        </w:rPr>
        <w:t>Importance of 1619(b)</w:t>
      </w:r>
    </w:p>
    <w:p w14:paraId="60E63071" w14:textId="77777777" w:rsidR="0090755F" w:rsidRPr="0090755F" w:rsidRDefault="0090755F" w:rsidP="0090755F">
      <w:pPr>
        <w:widowControl w:val="0"/>
        <w:autoSpaceDE w:val="0"/>
        <w:autoSpaceDN w:val="0"/>
        <w:adjustRightInd w:val="0"/>
        <w:spacing w:after="240"/>
        <w:rPr>
          <w:rFonts w:ascii="Times" w:hAnsi="Times" w:cs="Times"/>
          <w:sz w:val="28"/>
          <w:szCs w:val="28"/>
        </w:rPr>
      </w:pPr>
      <w:r w:rsidRPr="0090755F">
        <w:rPr>
          <w:rFonts w:ascii="Times" w:hAnsi="Times" w:cs="Times"/>
          <w:sz w:val="28"/>
          <w:szCs w:val="28"/>
        </w:rPr>
        <w:t>Section 1619(b) not only protects Medicaid coverage, but also maintains eligibility to receive SSI cash benefits in future months if countable income falls below the “Break Even Point.” A person moves into 1619(b) status if she/he is not due an SSI check because of the amount of earned income. If individuals no longer meet SSI eligibility criteria, due to any other non- disability requirement, such as resources above $2000, eligibility is suspended until all eligibility requirements are met. Suspension can last for up to 12 months, beginning when benefits should have been suspended (regardless of when SSA actually takes suspension action). Individuals will be reinstated without filing new applications for SSI if all eligibility requirements are met again within 12 months following the first month of ineligibility. After 12 months of suspension, a new application must be filed.</w:t>
      </w:r>
    </w:p>
    <w:p w14:paraId="79DD4DCB" w14:textId="77777777" w:rsidR="0090755F" w:rsidRPr="0090755F" w:rsidRDefault="0090755F" w:rsidP="0090755F">
      <w:pPr>
        <w:widowControl w:val="0"/>
        <w:autoSpaceDE w:val="0"/>
        <w:autoSpaceDN w:val="0"/>
        <w:adjustRightInd w:val="0"/>
        <w:spacing w:after="240"/>
        <w:rPr>
          <w:rFonts w:ascii="Times" w:hAnsi="Times" w:cs="Times"/>
          <w:sz w:val="28"/>
          <w:szCs w:val="28"/>
        </w:rPr>
      </w:pPr>
    </w:p>
    <w:p w14:paraId="39FE506B" w14:textId="77777777" w:rsidR="0090755F" w:rsidRDefault="0090755F" w:rsidP="00181C0C">
      <w:pPr>
        <w:widowControl w:val="0"/>
        <w:autoSpaceDE w:val="0"/>
        <w:autoSpaceDN w:val="0"/>
        <w:adjustRightInd w:val="0"/>
        <w:spacing w:after="240"/>
        <w:rPr>
          <w:rFonts w:ascii="Times" w:hAnsi="Times" w:cs="Times"/>
          <w:sz w:val="28"/>
          <w:szCs w:val="28"/>
        </w:rPr>
      </w:pPr>
    </w:p>
    <w:p w14:paraId="6C5FF375" w14:textId="77777777" w:rsidR="00324DF0" w:rsidRDefault="00324DF0" w:rsidP="00181C0C">
      <w:pPr>
        <w:widowControl w:val="0"/>
        <w:autoSpaceDE w:val="0"/>
        <w:autoSpaceDN w:val="0"/>
        <w:adjustRightInd w:val="0"/>
        <w:spacing w:after="240"/>
        <w:rPr>
          <w:rFonts w:ascii="Times" w:hAnsi="Times" w:cs="Times"/>
          <w:sz w:val="28"/>
          <w:szCs w:val="28"/>
        </w:rPr>
      </w:pPr>
      <w:r>
        <w:rPr>
          <w:rFonts w:ascii="Times" w:hAnsi="Times" w:cs="Times"/>
          <w:noProof/>
        </w:rPr>
        <w:drawing>
          <wp:inline distT="0" distB="0" distL="0" distR="0" wp14:anchorId="34A0AF67" wp14:editId="1375C9C1">
            <wp:extent cx="2760345" cy="1769745"/>
            <wp:effectExtent l="0" t="0" r="8255" b="8255"/>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0345" cy="1769745"/>
                    </a:xfrm>
                    <a:prstGeom prst="rect">
                      <a:avLst/>
                    </a:prstGeom>
                    <a:noFill/>
                    <a:ln>
                      <a:noFill/>
                    </a:ln>
                  </pic:spPr>
                </pic:pic>
              </a:graphicData>
            </a:graphic>
          </wp:inline>
        </w:drawing>
      </w:r>
    </w:p>
    <w:p w14:paraId="380BC07F" w14:textId="77777777" w:rsidR="00324DF0" w:rsidRDefault="008A0058" w:rsidP="00181C0C">
      <w:pPr>
        <w:widowControl w:val="0"/>
        <w:autoSpaceDE w:val="0"/>
        <w:autoSpaceDN w:val="0"/>
        <w:adjustRightInd w:val="0"/>
        <w:spacing w:after="240"/>
        <w:rPr>
          <w:rFonts w:ascii="Times" w:hAnsi="Times" w:cs="Times"/>
          <w:sz w:val="50"/>
          <w:szCs w:val="50"/>
        </w:rPr>
      </w:pPr>
      <w:r>
        <w:rPr>
          <w:rFonts w:ascii="Times" w:hAnsi="Times" w:cs="Times"/>
          <w:noProof/>
          <w:sz w:val="50"/>
          <w:szCs w:val="50"/>
        </w:rPr>
        <mc:AlternateContent>
          <mc:Choice Requires="wps">
            <w:drawing>
              <wp:anchor distT="0" distB="0" distL="114300" distR="114300" simplePos="0" relativeHeight="251674624" behindDoc="0" locked="0" layoutInCell="1" allowOverlap="1" wp14:anchorId="28C9A198" wp14:editId="5A490BB3">
                <wp:simplePos x="0" y="0"/>
                <wp:positionH relativeFrom="column">
                  <wp:posOffset>3200400</wp:posOffset>
                </wp:positionH>
                <wp:positionV relativeFrom="paragraph">
                  <wp:posOffset>241300</wp:posOffset>
                </wp:positionV>
                <wp:extent cx="2171700" cy="2857500"/>
                <wp:effectExtent l="0" t="0" r="38100" b="38100"/>
                <wp:wrapSquare wrapText="bothSides"/>
                <wp:docPr id="34" name="Text Box 34"/>
                <wp:cNvGraphicFramePr/>
                <a:graphic xmlns:a="http://schemas.openxmlformats.org/drawingml/2006/main">
                  <a:graphicData uri="http://schemas.microsoft.com/office/word/2010/wordprocessingShape">
                    <wps:wsp>
                      <wps:cNvSpPr txBox="1"/>
                      <wps:spPr>
                        <a:xfrm>
                          <a:off x="0" y="0"/>
                          <a:ext cx="2171700" cy="2857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4E46E36C" w14:textId="77777777" w:rsidR="00082189" w:rsidRDefault="00082189">
                            <w:r>
                              <w:t>Jason has been receiving full SSI benefits of $7</w:t>
                            </w:r>
                            <w:r w:rsidR="00BF4931">
                              <w:t>33</w:t>
                            </w:r>
                            <w:r>
                              <w:t xml:space="preserve"> (201</w:t>
                            </w:r>
                            <w:r w:rsidR="00BF4931">
                              <w:t>5</w:t>
                            </w:r>
                            <w:r>
                              <w:t>). He has recently moved in with his mother who is giving him free room and board. Because of the lack of reasonable payment of living expenses, Jason’s SSI check is reduced by 1/3 to $48</w:t>
                            </w:r>
                            <w:r w:rsidR="00BF4931">
                              <w:t>8</w:t>
                            </w:r>
                            <w:r>
                              <w:t>.67.</w:t>
                            </w:r>
                          </w:p>
                          <w:p w14:paraId="108F82D9" w14:textId="77777777" w:rsidR="00082189" w:rsidRDefault="00082189">
                            <w:r>
                              <w:t>Jason’s sister must charge Jason typical rent, food, utilities, expenses, and document them for SSA in order for Jason to get the whole SSI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252pt;margin-top:19pt;width:171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" fillcolor="white [3201]" strokecolor="#c0504d [3205]" strokeweight="2pt">
                <v:textbox>
                  <w:txbxContent>
                    <w:p w14:paraId="6BDF8F54" w14:textId="645CF361" w:rsidR="00082189" w:rsidRDefault="00082189">
                      <w:r>
                        <w:t>Jason has been receiving full SSI benefits of $7</w:t>
                      </w:r>
                      <w:r w:rsidR="00BF4931">
                        <w:t>33</w:t>
                      </w:r>
                      <w:r>
                        <w:t xml:space="preserve"> (201</w:t>
                      </w:r>
                      <w:r w:rsidR="00BF4931">
                        <w:t>5</w:t>
                      </w:r>
                      <w:r>
                        <w:t>). He has recently moved in with his mother who is giving him free room and board. Because of the lack of reasonable payment of living expenses, Jason’s SSI check is reduced by 1/3 to $48</w:t>
                      </w:r>
                      <w:r w:rsidR="00BF4931">
                        <w:t>8</w:t>
                      </w:r>
                      <w:r>
                        <w:t>.67.</w:t>
                      </w:r>
                    </w:p>
                    <w:p w14:paraId="7A8A806C" w14:textId="77777777" w:rsidR="00082189" w:rsidRDefault="00082189">
                      <w:r>
                        <w:t>Jason’s sister must charge Jason typical rent, food, utilities, expenses, and document them for SSA in order for Jason to get the whole SSI amount.</w:t>
                      </w:r>
                    </w:p>
                  </w:txbxContent>
                </v:textbox>
                <w10:wrap type="square"/>
              </v:shape>
            </w:pict>
          </mc:Fallback>
        </mc:AlternateContent>
      </w:r>
      <w:r w:rsidR="00324DF0">
        <w:rPr>
          <w:rFonts w:ascii="Times" w:hAnsi="Times" w:cs="Times"/>
          <w:sz w:val="50"/>
          <w:szCs w:val="50"/>
        </w:rPr>
        <w:t>In-Kind Support</w:t>
      </w:r>
    </w:p>
    <w:p w14:paraId="35E49EAE" w14:textId="77777777" w:rsidR="00324DF0" w:rsidRPr="00324DF0" w:rsidRDefault="00324DF0" w:rsidP="00324DF0">
      <w:pPr>
        <w:widowControl w:val="0"/>
        <w:autoSpaceDE w:val="0"/>
        <w:autoSpaceDN w:val="0"/>
        <w:adjustRightInd w:val="0"/>
        <w:spacing w:after="240"/>
        <w:rPr>
          <w:rFonts w:ascii="Times" w:hAnsi="Times" w:cs="Times"/>
          <w:sz w:val="28"/>
          <w:szCs w:val="28"/>
        </w:rPr>
      </w:pPr>
      <w:r w:rsidRPr="00324DF0">
        <w:rPr>
          <w:rFonts w:ascii="Times" w:hAnsi="Times" w:cs="Times"/>
          <w:sz w:val="28"/>
          <w:szCs w:val="28"/>
        </w:rPr>
        <w:t>Individuals who live in someone else’s home and pay no money for their food and/or shelter expenses are considered to be receiving full “in-kind support.” People falling into this category will have their SSI checks reduced by one-third of the FBR amount. According to SSA rules, this is referred to as the “value of the reduction.”</w:t>
      </w:r>
    </w:p>
    <w:p w14:paraId="1EA84B2F" w14:textId="77777777" w:rsidR="00324DF0" w:rsidRPr="0090755F" w:rsidRDefault="00324DF0" w:rsidP="00181C0C">
      <w:pPr>
        <w:widowControl w:val="0"/>
        <w:autoSpaceDE w:val="0"/>
        <w:autoSpaceDN w:val="0"/>
        <w:adjustRightInd w:val="0"/>
        <w:spacing w:after="240"/>
        <w:rPr>
          <w:rFonts w:ascii="Times" w:hAnsi="Times" w:cs="Times"/>
          <w:sz w:val="28"/>
          <w:szCs w:val="28"/>
        </w:rPr>
      </w:pPr>
    </w:p>
    <w:p w14:paraId="395918F9" w14:textId="77777777" w:rsidR="0090755F" w:rsidRPr="0090755F" w:rsidRDefault="0090755F" w:rsidP="00181C0C">
      <w:pPr>
        <w:widowControl w:val="0"/>
        <w:autoSpaceDE w:val="0"/>
        <w:autoSpaceDN w:val="0"/>
        <w:adjustRightInd w:val="0"/>
        <w:spacing w:after="240"/>
        <w:rPr>
          <w:rFonts w:ascii="Times" w:hAnsi="Times" w:cs="Times"/>
          <w:sz w:val="28"/>
          <w:szCs w:val="28"/>
        </w:rPr>
      </w:pPr>
    </w:p>
    <w:p w14:paraId="2A1FEC90" w14:textId="77777777" w:rsidR="007A177A" w:rsidRDefault="007A177A" w:rsidP="0035344A">
      <w:pPr>
        <w:widowControl w:val="0"/>
        <w:autoSpaceDE w:val="0"/>
        <w:autoSpaceDN w:val="0"/>
        <w:adjustRightInd w:val="0"/>
        <w:spacing w:after="240"/>
        <w:rPr>
          <w:sz w:val="28"/>
          <w:szCs w:val="28"/>
        </w:rPr>
      </w:pPr>
    </w:p>
    <w:p w14:paraId="25C31D91" w14:textId="77777777" w:rsidR="00A2667E" w:rsidRDefault="001A4955" w:rsidP="0035344A">
      <w:pPr>
        <w:widowControl w:val="0"/>
        <w:autoSpaceDE w:val="0"/>
        <w:autoSpaceDN w:val="0"/>
        <w:adjustRightInd w:val="0"/>
        <w:spacing w:after="240"/>
        <w:rPr>
          <w:sz w:val="28"/>
          <w:szCs w:val="28"/>
        </w:rPr>
      </w:pPr>
      <w:r>
        <w:rPr>
          <w:noProof/>
        </w:rPr>
        <w:drawing>
          <wp:inline distT="0" distB="0" distL="0" distR="0" wp14:anchorId="3F52B6CE" wp14:editId="633BE270">
            <wp:extent cx="2514233" cy="2560320"/>
            <wp:effectExtent l="0" t="0" r="63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022" cy="2561123"/>
                    </a:xfrm>
                    <a:prstGeom prst="rect">
                      <a:avLst/>
                    </a:prstGeom>
                    <a:noFill/>
                    <a:ln>
                      <a:noFill/>
                    </a:ln>
                  </pic:spPr>
                </pic:pic>
              </a:graphicData>
            </a:graphic>
          </wp:inline>
        </w:drawing>
      </w:r>
    </w:p>
    <w:p w14:paraId="49520191" w14:textId="77777777" w:rsidR="00A2667E" w:rsidRDefault="00A2667E" w:rsidP="0035344A">
      <w:pPr>
        <w:widowControl w:val="0"/>
        <w:autoSpaceDE w:val="0"/>
        <w:autoSpaceDN w:val="0"/>
        <w:adjustRightInd w:val="0"/>
        <w:spacing w:after="240"/>
        <w:rPr>
          <w:sz w:val="28"/>
          <w:szCs w:val="28"/>
        </w:rPr>
      </w:pPr>
    </w:p>
    <w:p w14:paraId="6A12F2DC" w14:textId="77777777" w:rsidR="00A2667E" w:rsidRDefault="00A2667E" w:rsidP="00A2667E">
      <w:pPr>
        <w:widowControl w:val="0"/>
        <w:autoSpaceDE w:val="0"/>
        <w:autoSpaceDN w:val="0"/>
        <w:adjustRightInd w:val="0"/>
        <w:spacing w:after="240"/>
        <w:jc w:val="center"/>
        <w:rPr>
          <w:rFonts w:ascii="Times" w:hAnsi="Times" w:cs="Times"/>
          <w:sz w:val="56"/>
          <w:szCs w:val="56"/>
        </w:rPr>
      </w:pPr>
      <w:r w:rsidRPr="00A2667E">
        <w:rPr>
          <w:noProof/>
          <w:sz w:val="56"/>
          <w:szCs w:val="56"/>
        </w:rPr>
        <mc:AlternateContent>
          <mc:Choice Requires="wps">
            <w:drawing>
              <wp:anchor distT="0" distB="0" distL="114300" distR="114300" simplePos="0" relativeHeight="251675648" behindDoc="0" locked="0" layoutInCell="1" allowOverlap="1" wp14:anchorId="0B6AC838" wp14:editId="1A8FC48B">
                <wp:simplePos x="0" y="0"/>
                <wp:positionH relativeFrom="column">
                  <wp:posOffset>114300</wp:posOffset>
                </wp:positionH>
                <wp:positionV relativeFrom="paragraph">
                  <wp:posOffset>800100</wp:posOffset>
                </wp:positionV>
                <wp:extent cx="5257800" cy="7315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257800" cy="7315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003"/>
                              <w:gridCol w:w="4004"/>
                            </w:tblGrid>
                            <w:tr w:rsidR="00082189" w14:paraId="2B28639B" w14:textId="77777777" w:rsidTr="00E45CC1">
                              <w:trPr>
                                <w:trHeight w:val="800"/>
                              </w:trPr>
                              <w:tc>
                                <w:tcPr>
                                  <w:tcW w:w="4003" w:type="dxa"/>
                                </w:tcPr>
                                <w:p w14:paraId="256870C0" w14:textId="77777777" w:rsidR="00082189" w:rsidRPr="00E45CC1" w:rsidRDefault="00082189" w:rsidP="00E45CC1">
                                  <w:pPr>
                                    <w:jc w:val="center"/>
                                    <w:rPr>
                                      <w:sz w:val="52"/>
                                      <w:szCs w:val="52"/>
                                    </w:rPr>
                                  </w:pPr>
                                  <w:r w:rsidRPr="00E45CC1">
                                    <w:rPr>
                                      <w:sz w:val="52"/>
                                      <w:szCs w:val="52"/>
                                    </w:rPr>
                                    <w:t>Title II</w:t>
                                  </w:r>
                                </w:p>
                              </w:tc>
                              <w:tc>
                                <w:tcPr>
                                  <w:tcW w:w="4004" w:type="dxa"/>
                                </w:tcPr>
                                <w:p w14:paraId="32BA2BA0" w14:textId="77777777" w:rsidR="00082189" w:rsidRPr="00E45CC1" w:rsidRDefault="00082189" w:rsidP="00E45CC1">
                                  <w:pPr>
                                    <w:jc w:val="center"/>
                                    <w:rPr>
                                      <w:sz w:val="52"/>
                                      <w:szCs w:val="52"/>
                                    </w:rPr>
                                  </w:pPr>
                                  <w:r>
                                    <w:rPr>
                                      <w:sz w:val="52"/>
                                      <w:szCs w:val="52"/>
                                    </w:rPr>
                                    <w:t>Title XVI</w:t>
                                  </w:r>
                                </w:p>
                              </w:tc>
                            </w:tr>
                            <w:tr w:rsidR="00082189" w14:paraId="2B3B2F37" w14:textId="77777777" w:rsidTr="00E45CC1">
                              <w:trPr>
                                <w:trHeight w:val="1043"/>
                              </w:trPr>
                              <w:tc>
                                <w:tcPr>
                                  <w:tcW w:w="4003" w:type="dxa"/>
                                </w:tcPr>
                                <w:p w14:paraId="4781F9EA" w14:textId="77777777" w:rsidR="00082189" w:rsidRDefault="00082189" w:rsidP="00E45CC1">
                                  <w:pPr>
                                    <w:jc w:val="center"/>
                                    <w:rPr>
                                      <w:sz w:val="44"/>
                                      <w:szCs w:val="44"/>
                                    </w:rPr>
                                  </w:pPr>
                                  <w:r>
                                    <w:rPr>
                                      <w:sz w:val="44"/>
                                      <w:szCs w:val="44"/>
                                    </w:rPr>
                                    <w:t xml:space="preserve">Social Security </w:t>
                                  </w:r>
                                </w:p>
                                <w:p w14:paraId="605D6038" w14:textId="77777777" w:rsidR="00082189" w:rsidRDefault="00082189" w:rsidP="00E45CC1">
                                  <w:pPr>
                                    <w:jc w:val="center"/>
                                    <w:rPr>
                                      <w:sz w:val="44"/>
                                      <w:szCs w:val="44"/>
                                    </w:rPr>
                                  </w:pPr>
                                  <w:r>
                                    <w:rPr>
                                      <w:sz w:val="44"/>
                                      <w:szCs w:val="44"/>
                                    </w:rPr>
                                    <w:t>Disability</w:t>
                                  </w:r>
                                </w:p>
                                <w:p w14:paraId="794138DB" w14:textId="77777777" w:rsidR="00082189" w:rsidRPr="00E45CC1" w:rsidRDefault="00082189" w:rsidP="00E45CC1">
                                  <w:pPr>
                                    <w:jc w:val="center"/>
                                    <w:rPr>
                                      <w:sz w:val="44"/>
                                      <w:szCs w:val="44"/>
                                    </w:rPr>
                                  </w:pPr>
                                  <w:r>
                                    <w:rPr>
                                      <w:sz w:val="44"/>
                                      <w:szCs w:val="44"/>
                                    </w:rPr>
                                    <w:t>Insurance</w:t>
                                  </w:r>
                                </w:p>
                              </w:tc>
                              <w:tc>
                                <w:tcPr>
                                  <w:tcW w:w="4004" w:type="dxa"/>
                                </w:tcPr>
                                <w:p w14:paraId="562F14B4" w14:textId="77777777" w:rsidR="00082189" w:rsidRDefault="00082189" w:rsidP="00E45CC1">
                                  <w:pPr>
                                    <w:jc w:val="center"/>
                                    <w:rPr>
                                      <w:sz w:val="44"/>
                                      <w:szCs w:val="44"/>
                                    </w:rPr>
                                  </w:pPr>
                                  <w:r>
                                    <w:rPr>
                                      <w:sz w:val="44"/>
                                      <w:szCs w:val="44"/>
                                    </w:rPr>
                                    <w:t>Supplemental</w:t>
                                  </w:r>
                                </w:p>
                                <w:p w14:paraId="673A3400" w14:textId="77777777" w:rsidR="00082189" w:rsidRDefault="00082189" w:rsidP="00E45CC1">
                                  <w:pPr>
                                    <w:jc w:val="center"/>
                                    <w:rPr>
                                      <w:sz w:val="44"/>
                                      <w:szCs w:val="44"/>
                                    </w:rPr>
                                  </w:pPr>
                                  <w:r>
                                    <w:rPr>
                                      <w:sz w:val="44"/>
                                      <w:szCs w:val="44"/>
                                    </w:rPr>
                                    <w:t>Security</w:t>
                                  </w:r>
                                </w:p>
                                <w:p w14:paraId="3EE9D272" w14:textId="77777777" w:rsidR="00082189" w:rsidRPr="00E45CC1" w:rsidRDefault="00082189" w:rsidP="00E45CC1">
                                  <w:pPr>
                                    <w:jc w:val="center"/>
                                    <w:rPr>
                                      <w:sz w:val="44"/>
                                      <w:szCs w:val="44"/>
                                    </w:rPr>
                                  </w:pPr>
                                  <w:r>
                                    <w:rPr>
                                      <w:sz w:val="44"/>
                                      <w:szCs w:val="44"/>
                                    </w:rPr>
                                    <w:t>Income</w:t>
                                  </w:r>
                                </w:p>
                              </w:tc>
                            </w:tr>
                            <w:tr w:rsidR="00082189" w14:paraId="210BBAC5" w14:textId="77777777" w:rsidTr="00E45CC1">
                              <w:trPr>
                                <w:trHeight w:val="1295"/>
                              </w:trPr>
                              <w:tc>
                                <w:tcPr>
                                  <w:tcW w:w="4003" w:type="dxa"/>
                                </w:tcPr>
                                <w:p w14:paraId="188F159E" w14:textId="77777777" w:rsidR="00082189" w:rsidRDefault="00082189" w:rsidP="00E45CC1">
                                  <w:pPr>
                                    <w:rPr>
                                      <w:sz w:val="52"/>
                                      <w:szCs w:val="52"/>
                                    </w:rPr>
                                  </w:pPr>
                                </w:p>
                                <w:p w14:paraId="443D108F" w14:textId="77777777" w:rsidR="00082189" w:rsidRDefault="00082189" w:rsidP="00E45CC1">
                                  <w:pPr>
                                    <w:jc w:val="center"/>
                                  </w:pPr>
                                  <w:r>
                                    <w:rPr>
                                      <w:sz w:val="52"/>
                                      <w:szCs w:val="52"/>
                                    </w:rPr>
                                    <w:t>SSDI &amp; SSDAC</w:t>
                                  </w:r>
                                </w:p>
                              </w:tc>
                              <w:tc>
                                <w:tcPr>
                                  <w:tcW w:w="4004" w:type="dxa"/>
                                </w:tcPr>
                                <w:p w14:paraId="75B126B2" w14:textId="77777777" w:rsidR="00082189" w:rsidRDefault="00082189"/>
                                <w:p w14:paraId="28267852" w14:textId="77777777" w:rsidR="00082189" w:rsidRDefault="00082189"/>
                                <w:p w14:paraId="66E2ACCA" w14:textId="77777777" w:rsidR="00082189" w:rsidRPr="00E45CC1" w:rsidRDefault="00082189" w:rsidP="00E45CC1">
                                  <w:pPr>
                                    <w:jc w:val="center"/>
                                    <w:rPr>
                                      <w:sz w:val="52"/>
                                      <w:szCs w:val="52"/>
                                    </w:rPr>
                                  </w:pPr>
                                  <w:r w:rsidRPr="00E45CC1">
                                    <w:rPr>
                                      <w:sz w:val="52"/>
                                      <w:szCs w:val="52"/>
                                    </w:rPr>
                                    <w:t>SSI</w:t>
                                  </w:r>
                                </w:p>
                              </w:tc>
                            </w:tr>
                            <w:tr w:rsidR="00082189" w14:paraId="05028C64" w14:textId="77777777" w:rsidTr="00E45CC1">
                              <w:trPr>
                                <w:trHeight w:val="2006"/>
                              </w:trPr>
                              <w:tc>
                                <w:tcPr>
                                  <w:tcW w:w="4003" w:type="dxa"/>
                                </w:tcPr>
                                <w:p w14:paraId="5A08D4EE" w14:textId="77777777" w:rsidR="00082189" w:rsidRDefault="00082189" w:rsidP="007015EA">
                                  <w:pPr>
                                    <w:jc w:val="center"/>
                                    <w:rPr>
                                      <w:sz w:val="32"/>
                                      <w:szCs w:val="32"/>
                                    </w:rPr>
                                  </w:pPr>
                                </w:p>
                                <w:p w14:paraId="1FDDA599" w14:textId="77777777" w:rsidR="00082189" w:rsidRPr="007015EA" w:rsidRDefault="00082189" w:rsidP="007015EA">
                                  <w:pPr>
                                    <w:jc w:val="center"/>
                                    <w:rPr>
                                      <w:sz w:val="32"/>
                                      <w:szCs w:val="32"/>
                                    </w:rPr>
                                  </w:pPr>
                                  <w:r>
                                    <w:rPr>
                                      <w:sz w:val="32"/>
                                      <w:szCs w:val="32"/>
                                    </w:rPr>
                                    <w:t>Disabled and having insured status as a worker or dependent of a worker</w:t>
                                  </w:r>
                                </w:p>
                              </w:tc>
                              <w:tc>
                                <w:tcPr>
                                  <w:tcW w:w="4004" w:type="dxa"/>
                                </w:tcPr>
                                <w:p w14:paraId="1526B115" w14:textId="77777777" w:rsidR="00082189" w:rsidRDefault="00082189" w:rsidP="00470BD7">
                                  <w:pPr>
                                    <w:jc w:val="center"/>
                                    <w:rPr>
                                      <w:sz w:val="32"/>
                                      <w:szCs w:val="32"/>
                                    </w:rPr>
                                  </w:pPr>
                                </w:p>
                                <w:p w14:paraId="08642595" w14:textId="77777777" w:rsidR="00082189" w:rsidRPr="00470BD7" w:rsidRDefault="00082189" w:rsidP="00470BD7">
                                  <w:pPr>
                                    <w:jc w:val="center"/>
                                    <w:rPr>
                                      <w:sz w:val="32"/>
                                      <w:szCs w:val="32"/>
                                    </w:rPr>
                                  </w:pPr>
                                  <w:r>
                                    <w:rPr>
                                      <w:sz w:val="32"/>
                                      <w:szCs w:val="32"/>
                                    </w:rPr>
                                    <w:t>Little or no work record, limited income and resources, and have a disability</w:t>
                                  </w:r>
                                </w:p>
                              </w:tc>
                            </w:tr>
                            <w:tr w:rsidR="00082189" w14:paraId="4F066FE0" w14:textId="77777777" w:rsidTr="00E45CC1">
                              <w:trPr>
                                <w:trHeight w:val="1709"/>
                              </w:trPr>
                              <w:tc>
                                <w:tcPr>
                                  <w:tcW w:w="4003" w:type="dxa"/>
                                </w:tcPr>
                                <w:p w14:paraId="4DD081D6" w14:textId="77777777" w:rsidR="00082189" w:rsidRDefault="00082189" w:rsidP="00AE5E23">
                                  <w:pPr>
                                    <w:jc w:val="center"/>
                                    <w:rPr>
                                      <w:sz w:val="32"/>
                                      <w:szCs w:val="32"/>
                                    </w:rPr>
                                  </w:pPr>
                                </w:p>
                                <w:p w14:paraId="5311E0B5" w14:textId="77777777" w:rsidR="00082189" w:rsidRPr="00AE5E23" w:rsidRDefault="00082189" w:rsidP="00AE5E23">
                                  <w:pPr>
                                    <w:jc w:val="center"/>
                                    <w:rPr>
                                      <w:sz w:val="32"/>
                                      <w:szCs w:val="32"/>
                                    </w:rPr>
                                  </w:pPr>
                                  <w:r>
                                    <w:rPr>
                                      <w:sz w:val="32"/>
                                      <w:szCs w:val="32"/>
                                    </w:rPr>
                                    <w:t>Benefits based upon earnings, age, and number of recipients on the record</w:t>
                                  </w:r>
                                </w:p>
                              </w:tc>
                              <w:tc>
                                <w:tcPr>
                                  <w:tcW w:w="4004" w:type="dxa"/>
                                </w:tcPr>
                                <w:p w14:paraId="6FE66428" w14:textId="77777777" w:rsidR="00082189" w:rsidRDefault="00082189" w:rsidP="004D1557">
                                  <w:pPr>
                                    <w:jc w:val="center"/>
                                    <w:rPr>
                                      <w:sz w:val="32"/>
                                      <w:szCs w:val="32"/>
                                    </w:rPr>
                                  </w:pPr>
                                </w:p>
                                <w:p w14:paraId="749D3BA7" w14:textId="77777777" w:rsidR="00082189" w:rsidRPr="004D1557" w:rsidRDefault="00082189" w:rsidP="000676D7">
                                  <w:pPr>
                                    <w:jc w:val="center"/>
                                    <w:rPr>
                                      <w:sz w:val="32"/>
                                      <w:szCs w:val="32"/>
                                    </w:rPr>
                                  </w:pPr>
                                  <w:r>
                                    <w:rPr>
                                      <w:sz w:val="32"/>
                                      <w:szCs w:val="32"/>
                                    </w:rPr>
                                    <w:t>Benefits based op living situation and earned and unearned income rec</w:t>
                                  </w:r>
                                  <w:r w:rsidR="000676D7">
                                    <w:rPr>
                                      <w:sz w:val="32"/>
                                      <w:szCs w:val="32"/>
                                    </w:rPr>
                                    <w:t>ei</w:t>
                                  </w:r>
                                  <w:r>
                                    <w:rPr>
                                      <w:sz w:val="32"/>
                                      <w:szCs w:val="32"/>
                                    </w:rPr>
                                    <w:t>ved</w:t>
                                  </w:r>
                                </w:p>
                              </w:tc>
                            </w:tr>
                            <w:tr w:rsidR="00082189" w14:paraId="42704584" w14:textId="77777777" w:rsidTr="006457AA">
                              <w:trPr>
                                <w:trHeight w:val="2032"/>
                              </w:trPr>
                              <w:tc>
                                <w:tcPr>
                                  <w:tcW w:w="4003" w:type="dxa"/>
                                </w:tcPr>
                                <w:p w14:paraId="44FEC81B" w14:textId="77777777" w:rsidR="00082189" w:rsidRDefault="00082189" w:rsidP="006457AA">
                                  <w:pPr>
                                    <w:jc w:val="center"/>
                                    <w:rPr>
                                      <w:sz w:val="32"/>
                                      <w:szCs w:val="32"/>
                                    </w:rPr>
                                  </w:pPr>
                                </w:p>
                                <w:p w14:paraId="7D4F8494" w14:textId="77777777" w:rsidR="00082189" w:rsidRPr="006457AA" w:rsidRDefault="00082189" w:rsidP="006457AA">
                                  <w:pPr>
                                    <w:jc w:val="center"/>
                                    <w:rPr>
                                      <w:sz w:val="32"/>
                                      <w:szCs w:val="32"/>
                                    </w:rPr>
                                  </w:pPr>
                                  <w:r>
                                    <w:rPr>
                                      <w:sz w:val="32"/>
                                      <w:szCs w:val="32"/>
                                    </w:rPr>
                                    <w:t>Either eligible and receive full benefit check or are ineligible and receive no cash benefits</w:t>
                                  </w:r>
                                </w:p>
                              </w:tc>
                              <w:tc>
                                <w:tcPr>
                                  <w:tcW w:w="4004" w:type="dxa"/>
                                </w:tcPr>
                                <w:p w14:paraId="6E9E1A9F" w14:textId="77777777" w:rsidR="00082189" w:rsidRPr="006457AA" w:rsidRDefault="00082189" w:rsidP="000676D7">
                                  <w:pPr>
                                    <w:jc w:val="center"/>
                                    <w:rPr>
                                      <w:sz w:val="32"/>
                                      <w:szCs w:val="32"/>
                                    </w:rPr>
                                  </w:pPr>
                                  <w:r>
                                    <w:rPr>
                                      <w:sz w:val="32"/>
                                      <w:szCs w:val="32"/>
                                    </w:rPr>
                                    <w:t>If eligible, receive FBR of $7</w:t>
                                  </w:r>
                                  <w:r w:rsidR="000676D7">
                                    <w:rPr>
                                      <w:sz w:val="32"/>
                                      <w:szCs w:val="32"/>
                                    </w:rPr>
                                    <w:t>33</w:t>
                                  </w:r>
                                  <w:r>
                                    <w:rPr>
                                      <w:sz w:val="32"/>
                                      <w:szCs w:val="32"/>
                                    </w:rPr>
                                    <w:t xml:space="preserve"> per month (201</w:t>
                                  </w:r>
                                  <w:r w:rsidR="000676D7">
                                    <w:rPr>
                                      <w:sz w:val="32"/>
                                      <w:szCs w:val="32"/>
                                    </w:rPr>
                                    <w:t>5</w:t>
                                  </w:r>
                                  <w:r>
                                    <w:rPr>
                                      <w:sz w:val="32"/>
                                      <w:szCs w:val="32"/>
                                    </w:rPr>
                                    <w:t>), which is reduced by countable earned and unearned income</w:t>
                                  </w:r>
                                </w:p>
                              </w:tc>
                            </w:tr>
                            <w:tr w:rsidR="00082189" w14:paraId="6D0ED71F" w14:textId="77777777" w:rsidTr="00E45CC1">
                              <w:trPr>
                                <w:trHeight w:val="7154"/>
                              </w:trPr>
                              <w:tc>
                                <w:tcPr>
                                  <w:tcW w:w="4003" w:type="dxa"/>
                                </w:tcPr>
                                <w:p w14:paraId="6827A740" w14:textId="77777777" w:rsidR="00082189" w:rsidRDefault="00082189" w:rsidP="007233B3">
                                  <w:pPr>
                                    <w:jc w:val="center"/>
                                    <w:rPr>
                                      <w:sz w:val="32"/>
                                      <w:szCs w:val="32"/>
                                    </w:rPr>
                                  </w:pPr>
                                </w:p>
                                <w:p w14:paraId="54483B55" w14:textId="77777777" w:rsidR="00082189" w:rsidRDefault="00082189" w:rsidP="007233B3">
                                  <w:pPr>
                                    <w:jc w:val="center"/>
                                    <w:rPr>
                                      <w:sz w:val="32"/>
                                      <w:szCs w:val="32"/>
                                    </w:rPr>
                                  </w:pPr>
                                  <w:r>
                                    <w:rPr>
                                      <w:sz w:val="32"/>
                                      <w:szCs w:val="32"/>
                                    </w:rPr>
                                    <w:t>Medical:</w:t>
                                  </w:r>
                                </w:p>
                                <w:p w14:paraId="72191A18" w14:textId="77777777" w:rsidR="00082189" w:rsidRDefault="00082189" w:rsidP="007233B3">
                                  <w:pPr>
                                    <w:jc w:val="center"/>
                                    <w:rPr>
                                      <w:sz w:val="32"/>
                                      <w:szCs w:val="32"/>
                                    </w:rPr>
                                  </w:pPr>
                                  <w:r>
                                    <w:rPr>
                                      <w:sz w:val="32"/>
                                      <w:szCs w:val="32"/>
                                    </w:rPr>
                                    <w:t>Medicare Parts A &amp; B</w:t>
                                  </w:r>
                                </w:p>
                                <w:p w14:paraId="480B1257" w14:textId="77777777" w:rsidR="00082189" w:rsidRPr="007233B3" w:rsidRDefault="00082189" w:rsidP="007233B3">
                                  <w:pPr>
                                    <w:jc w:val="center"/>
                                    <w:rPr>
                                      <w:sz w:val="32"/>
                                      <w:szCs w:val="32"/>
                                    </w:rPr>
                                  </w:pPr>
                                  <w:r>
                                    <w:rPr>
                                      <w:sz w:val="32"/>
                                      <w:szCs w:val="32"/>
                                    </w:rPr>
                                    <w:t>After 24 months</w:t>
                                  </w:r>
                                </w:p>
                              </w:tc>
                              <w:tc>
                                <w:tcPr>
                                  <w:tcW w:w="4004" w:type="dxa"/>
                                </w:tcPr>
                                <w:p w14:paraId="6BCB64C0" w14:textId="77777777" w:rsidR="00082189" w:rsidRDefault="00082189" w:rsidP="007233B3">
                                  <w:pPr>
                                    <w:jc w:val="center"/>
                                    <w:rPr>
                                      <w:sz w:val="32"/>
                                      <w:szCs w:val="32"/>
                                    </w:rPr>
                                  </w:pPr>
                                </w:p>
                                <w:p w14:paraId="74E50F16" w14:textId="77777777" w:rsidR="00082189" w:rsidRDefault="00082189" w:rsidP="007233B3">
                                  <w:pPr>
                                    <w:jc w:val="center"/>
                                    <w:rPr>
                                      <w:sz w:val="32"/>
                                      <w:szCs w:val="32"/>
                                    </w:rPr>
                                  </w:pPr>
                                  <w:r>
                                    <w:rPr>
                                      <w:sz w:val="32"/>
                                      <w:szCs w:val="32"/>
                                    </w:rPr>
                                    <w:t>Medical:</w:t>
                                  </w:r>
                                </w:p>
                                <w:p w14:paraId="1280AA38" w14:textId="77777777" w:rsidR="00082189" w:rsidRPr="007233B3" w:rsidRDefault="00082189" w:rsidP="007233B3">
                                  <w:pPr>
                                    <w:jc w:val="center"/>
                                    <w:rPr>
                                      <w:sz w:val="32"/>
                                      <w:szCs w:val="32"/>
                                    </w:rPr>
                                  </w:pPr>
                                  <w:r>
                                    <w:rPr>
                                      <w:sz w:val="32"/>
                                      <w:szCs w:val="32"/>
                                    </w:rPr>
                                    <w:t>Medicaid automatic in 32 states</w:t>
                                  </w:r>
                                </w:p>
                              </w:tc>
                            </w:tr>
                          </w:tbl>
                          <w:p w14:paraId="6D5FA39D" w14:textId="77777777" w:rsidR="00082189" w:rsidRDefault="00082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1" type="#_x0000_t202" style="position:absolute;left:0;text-align:left;margin-left:9pt;margin-top:63pt;width:414pt;height:8in;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bw2tM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" filled="f" stroked="f">
                <v:textbox>
                  <w:txbxContent>
                    <w:tbl>
                      <w:tblPr>
                        <w:tblStyle w:val="TableGrid"/>
                        <w:tblW w:w="0" w:type="auto"/>
                        <w:tblLook w:val="04A0" w:firstRow="1" w:lastRow="0" w:firstColumn="1" w:lastColumn="0" w:noHBand="0" w:noVBand="1"/>
                      </w:tblPr>
                      <w:tblGrid>
                        <w:gridCol w:w="4003"/>
                        <w:gridCol w:w="4004"/>
                      </w:tblGrid>
                      <w:tr w:rsidR="00082189" w14:paraId="77822E40" w14:textId="77777777" w:rsidTr="00E45CC1">
                        <w:trPr>
                          <w:trHeight w:val="800"/>
                        </w:trPr>
                        <w:tc>
                          <w:tcPr>
                            <w:tcW w:w="4003" w:type="dxa"/>
                          </w:tcPr>
                          <w:p w14:paraId="42771BD9" w14:textId="77777777" w:rsidR="00082189" w:rsidRPr="00E45CC1" w:rsidRDefault="00082189" w:rsidP="00E45CC1">
                            <w:pPr>
                              <w:jc w:val="center"/>
                              <w:rPr>
                                <w:sz w:val="52"/>
                                <w:szCs w:val="52"/>
                              </w:rPr>
                            </w:pPr>
                            <w:r w:rsidRPr="00E45CC1">
                              <w:rPr>
                                <w:sz w:val="52"/>
                                <w:szCs w:val="52"/>
                              </w:rPr>
                              <w:t>Title II</w:t>
                            </w:r>
                          </w:p>
                        </w:tc>
                        <w:tc>
                          <w:tcPr>
                            <w:tcW w:w="4004" w:type="dxa"/>
                          </w:tcPr>
                          <w:p w14:paraId="6E741CCF" w14:textId="77777777" w:rsidR="00082189" w:rsidRPr="00E45CC1" w:rsidRDefault="00082189" w:rsidP="00E45CC1">
                            <w:pPr>
                              <w:jc w:val="center"/>
                              <w:rPr>
                                <w:sz w:val="52"/>
                                <w:szCs w:val="52"/>
                              </w:rPr>
                            </w:pPr>
                            <w:r>
                              <w:rPr>
                                <w:sz w:val="52"/>
                                <w:szCs w:val="52"/>
                              </w:rPr>
                              <w:t>Title XVI</w:t>
                            </w:r>
                          </w:p>
                        </w:tc>
                      </w:tr>
                      <w:tr w:rsidR="00082189" w14:paraId="7A4B67E3" w14:textId="77777777" w:rsidTr="00E45CC1">
                        <w:trPr>
                          <w:trHeight w:val="1043"/>
                        </w:trPr>
                        <w:tc>
                          <w:tcPr>
                            <w:tcW w:w="4003" w:type="dxa"/>
                          </w:tcPr>
                          <w:p w14:paraId="58355398" w14:textId="77777777" w:rsidR="00082189" w:rsidRDefault="00082189" w:rsidP="00E45CC1">
                            <w:pPr>
                              <w:jc w:val="center"/>
                              <w:rPr>
                                <w:sz w:val="44"/>
                                <w:szCs w:val="44"/>
                              </w:rPr>
                            </w:pPr>
                            <w:r>
                              <w:rPr>
                                <w:sz w:val="44"/>
                                <w:szCs w:val="44"/>
                              </w:rPr>
                              <w:t xml:space="preserve">Social Security </w:t>
                            </w:r>
                          </w:p>
                          <w:p w14:paraId="10D4E249" w14:textId="77777777" w:rsidR="00082189" w:rsidRDefault="00082189" w:rsidP="00E45CC1">
                            <w:pPr>
                              <w:jc w:val="center"/>
                              <w:rPr>
                                <w:sz w:val="44"/>
                                <w:szCs w:val="44"/>
                              </w:rPr>
                            </w:pPr>
                            <w:r>
                              <w:rPr>
                                <w:sz w:val="44"/>
                                <w:szCs w:val="44"/>
                              </w:rPr>
                              <w:t>Disability</w:t>
                            </w:r>
                          </w:p>
                          <w:p w14:paraId="51F9CBDB" w14:textId="77777777" w:rsidR="00082189" w:rsidRPr="00E45CC1" w:rsidRDefault="00082189" w:rsidP="00E45CC1">
                            <w:pPr>
                              <w:jc w:val="center"/>
                              <w:rPr>
                                <w:sz w:val="44"/>
                                <w:szCs w:val="44"/>
                              </w:rPr>
                            </w:pPr>
                            <w:r>
                              <w:rPr>
                                <w:sz w:val="44"/>
                                <w:szCs w:val="44"/>
                              </w:rPr>
                              <w:t>Insurance</w:t>
                            </w:r>
                          </w:p>
                        </w:tc>
                        <w:tc>
                          <w:tcPr>
                            <w:tcW w:w="4004" w:type="dxa"/>
                          </w:tcPr>
                          <w:p w14:paraId="770E7961" w14:textId="77777777" w:rsidR="00082189" w:rsidRDefault="00082189" w:rsidP="00E45CC1">
                            <w:pPr>
                              <w:jc w:val="center"/>
                              <w:rPr>
                                <w:sz w:val="44"/>
                                <w:szCs w:val="44"/>
                              </w:rPr>
                            </w:pPr>
                            <w:r>
                              <w:rPr>
                                <w:sz w:val="44"/>
                                <w:szCs w:val="44"/>
                              </w:rPr>
                              <w:t>Supplemental</w:t>
                            </w:r>
                          </w:p>
                          <w:p w14:paraId="015382DE" w14:textId="77777777" w:rsidR="00082189" w:rsidRDefault="00082189" w:rsidP="00E45CC1">
                            <w:pPr>
                              <w:jc w:val="center"/>
                              <w:rPr>
                                <w:sz w:val="44"/>
                                <w:szCs w:val="44"/>
                              </w:rPr>
                            </w:pPr>
                            <w:r>
                              <w:rPr>
                                <w:sz w:val="44"/>
                                <w:szCs w:val="44"/>
                              </w:rPr>
                              <w:t>Security</w:t>
                            </w:r>
                          </w:p>
                          <w:p w14:paraId="7BD01F3D" w14:textId="77777777" w:rsidR="00082189" w:rsidRPr="00E45CC1" w:rsidRDefault="00082189" w:rsidP="00E45CC1">
                            <w:pPr>
                              <w:jc w:val="center"/>
                              <w:rPr>
                                <w:sz w:val="44"/>
                                <w:szCs w:val="44"/>
                              </w:rPr>
                            </w:pPr>
                            <w:r>
                              <w:rPr>
                                <w:sz w:val="44"/>
                                <w:szCs w:val="44"/>
                              </w:rPr>
                              <w:t>Income</w:t>
                            </w:r>
                          </w:p>
                        </w:tc>
                      </w:tr>
                      <w:tr w:rsidR="00082189" w14:paraId="7EBFDC26" w14:textId="77777777" w:rsidTr="00E45CC1">
                        <w:trPr>
                          <w:trHeight w:val="1295"/>
                        </w:trPr>
                        <w:tc>
                          <w:tcPr>
                            <w:tcW w:w="4003" w:type="dxa"/>
                          </w:tcPr>
                          <w:p w14:paraId="39DD5717" w14:textId="77777777" w:rsidR="00082189" w:rsidRDefault="00082189" w:rsidP="00E45CC1">
                            <w:pPr>
                              <w:rPr>
                                <w:sz w:val="52"/>
                                <w:szCs w:val="52"/>
                              </w:rPr>
                            </w:pPr>
                          </w:p>
                          <w:p w14:paraId="7B62EF49" w14:textId="77777777" w:rsidR="00082189" w:rsidRDefault="00082189" w:rsidP="00E45CC1">
                            <w:pPr>
                              <w:jc w:val="center"/>
                            </w:pPr>
                            <w:r>
                              <w:rPr>
                                <w:sz w:val="52"/>
                                <w:szCs w:val="52"/>
                              </w:rPr>
                              <w:t>SSDI &amp; SSDAC</w:t>
                            </w:r>
                          </w:p>
                        </w:tc>
                        <w:tc>
                          <w:tcPr>
                            <w:tcW w:w="4004" w:type="dxa"/>
                          </w:tcPr>
                          <w:p w14:paraId="1D82ACDF" w14:textId="77777777" w:rsidR="00082189" w:rsidRDefault="00082189"/>
                          <w:p w14:paraId="392EA979" w14:textId="77777777" w:rsidR="00082189" w:rsidRDefault="00082189"/>
                          <w:p w14:paraId="4E286537" w14:textId="77777777" w:rsidR="00082189" w:rsidRPr="00E45CC1" w:rsidRDefault="00082189" w:rsidP="00E45CC1">
                            <w:pPr>
                              <w:jc w:val="center"/>
                              <w:rPr>
                                <w:sz w:val="52"/>
                                <w:szCs w:val="52"/>
                              </w:rPr>
                            </w:pPr>
                            <w:r w:rsidRPr="00E45CC1">
                              <w:rPr>
                                <w:sz w:val="52"/>
                                <w:szCs w:val="52"/>
                              </w:rPr>
                              <w:t>SSI</w:t>
                            </w:r>
                          </w:p>
                        </w:tc>
                      </w:tr>
                      <w:tr w:rsidR="00082189" w14:paraId="542E9C48" w14:textId="77777777" w:rsidTr="00E45CC1">
                        <w:trPr>
                          <w:trHeight w:val="2006"/>
                        </w:trPr>
                        <w:tc>
                          <w:tcPr>
                            <w:tcW w:w="4003" w:type="dxa"/>
                          </w:tcPr>
                          <w:p w14:paraId="216D9099" w14:textId="77777777" w:rsidR="00082189" w:rsidRDefault="00082189" w:rsidP="007015EA">
                            <w:pPr>
                              <w:jc w:val="center"/>
                              <w:rPr>
                                <w:sz w:val="32"/>
                                <w:szCs w:val="32"/>
                              </w:rPr>
                            </w:pPr>
                          </w:p>
                          <w:p w14:paraId="0350FB8D" w14:textId="77777777" w:rsidR="00082189" w:rsidRPr="007015EA" w:rsidRDefault="00082189" w:rsidP="007015EA">
                            <w:pPr>
                              <w:jc w:val="center"/>
                              <w:rPr>
                                <w:sz w:val="32"/>
                                <w:szCs w:val="32"/>
                              </w:rPr>
                            </w:pPr>
                            <w:r>
                              <w:rPr>
                                <w:sz w:val="32"/>
                                <w:szCs w:val="32"/>
                              </w:rPr>
                              <w:t>Disabled and having insured status as a worker or dependent of a worker</w:t>
                            </w:r>
                          </w:p>
                        </w:tc>
                        <w:tc>
                          <w:tcPr>
                            <w:tcW w:w="4004" w:type="dxa"/>
                          </w:tcPr>
                          <w:p w14:paraId="54CF0C04" w14:textId="77777777" w:rsidR="00082189" w:rsidRDefault="00082189" w:rsidP="00470BD7">
                            <w:pPr>
                              <w:jc w:val="center"/>
                              <w:rPr>
                                <w:sz w:val="32"/>
                                <w:szCs w:val="32"/>
                              </w:rPr>
                            </w:pPr>
                          </w:p>
                          <w:p w14:paraId="260CCD59" w14:textId="77777777" w:rsidR="00082189" w:rsidRPr="00470BD7" w:rsidRDefault="00082189" w:rsidP="00470BD7">
                            <w:pPr>
                              <w:jc w:val="center"/>
                              <w:rPr>
                                <w:sz w:val="32"/>
                                <w:szCs w:val="32"/>
                              </w:rPr>
                            </w:pPr>
                            <w:r>
                              <w:rPr>
                                <w:sz w:val="32"/>
                                <w:szCs w:val="32"/>
                              </w:rPr>
                              <w:t>Little or no work record, limited income and resources, and have a disability</w:t>
                            </w:r>
                          </w:p>
                        </w:tc>
                      </w:tr>
                      <w:tr w:rsidR="00082189" w14:paraId="13FDEED6" w14:textId="77777777" w:rsidTr="00E45CC1">
                        <w:trPr>
                          <w:trHeight w:val="1709"/>
                        </w:trPr>
                        <w:tc>
                          <w:tcPr>
                            <w:tcW w:w="4003" w:type="dxa"/>
                          </w:tcPr>
                          <w:p w14:paraId="1B2E64E7" w14:textId="77777777" w:rsidR="00082189" w:rsidRDefault="00082189" w:rsidP="00AE5E23">
                            <w:pPr>
                              <w:jc w:val="center"/>
                              <w:rPr>
                                <w:sz w:val="32"/>
                                <w:szCs w:val="32"/>
                              </w:rPr>
                            </w:pPr>
                          </w:p>
                          <w:p w14:paraId="5DE1B73A" w14:textId="77777777" w:rsidR="00082189" w:rsidRPr="00AE5E23" w:rsidRDefault="00082189" w:rsidP="00AE5E23">
                            <w:pPr>
                              <w:jc w:val="center"/>
                              <w:rPr>
                                <w:sz w:val="32"/>
                                <w:szCs w:val="32"/>
                              </w:rPr>
                            </w:pPr>
                            <w:r>
                              <w:rPr>
                                <w:sz w:val="32"/>
                                <w:szCs w:val="32"/>
                              </w:rPr>
                              <w:t>Benefits based upon earnings, age, and number of recipients on the record</w:t>
                            </w:r>
                          </w:p>
                        </w:tc>
                        <w:tc>
                          <w:tcPr>
                            <w:tcW w:w="4004" w:type="dxa"/>
                          </w:tcPr>
                          <w:p w14:paraId="373F0696" w14:textId="77777777" w:rsidR="00082189" w:rsidRDefault="00082189" w:rsidP="004D1557">
                            <w:pPr>
                              <w:jc w:val="center"/>
                              <w:rPr>
                                <w:sz w:val="32"/>
                                <w:szCs w:val="32"/>
                              </w:rPr>
                            </w:pPr>
                          </w:p>
                          <w:p w14:paraId="07EC6C28" w14:textId="77220303" w:rsidR="00082189" w:rsidRPr="004D1557" w:rsidRDefault="00082189" w:rsidP="000676D7">
                            <w:pPr>
                              <w:jc w:val="center"/>
                              <w:rPr>
                                <w:sz w:val="32"/>
                                <w:szCs w:val="32"/>
                              </w:rPr>
                            </w:pPr>
                            <w:r>
                              <w:rPr>
                                <w:sz w:val="32"/>
                                <w:szCs w:val="32"/>
                              </w:rPr>
                              <w:t>Benefits based op living situation and earned and unearned income rec</w:t>
                            </w:r>
                            <w:r w:rsidR="000676D7">
                              <w:rPr>
                                <w:sz w:val="32"/>
                                <w:szCs w:val="32"/>
                              </w:rPr>
                              <w:t>ei</w:t>
                            </w:r>
                            <w:r>
                              <w:rPr>
                                <w:sz w:val="32"/>
                                <w:szCs w:val="32"/>
                              </w:rPr>
                              <w:t>ved</w:t>
                            </w:r>
                          </w:p>
                        </w:tc>
                      </w:tr>
                      <w:tr w:rsidR="00082189" w14:paraId="578FAD63" w14:textId="77777777" w:rsidTr="006457AA">
                        <w:trPr>
                          <w:trHeight w:val="2032"/>
                        </w:trPr>
                        <w:tc>
                          <w:tcPr>
                            <w:tcW w:w="4003" w:type="dxa"/>
                          </w:tcPr>
                          <w:p w14:paraId="0FC032FB" w14:textId="77777777" w:rsidR="00082189" w:rsidRDefault="00082189" w:rsidP="006457AA">
                            <w:pPr>
                              <w:jc w:val="center"/>
                              <w:rPr>
                                <w:sz w:val="32"/>
                                <w:szCs w:val="32"/>
                              </w:rPr>
                            </w:pPr>
                          </w:p>
                          <w:p w14:paraId="5B70733D" w14:textId="77777777" w:rsidR="00082189" w:rsidRPr="006457AA" w:rsidRDefault="00082189" w:rsidP="006457AA">
                            <w:pPr>
                              <w:jc w:val="center"/>
                              <w:rPr>
                                <w:sz w:val="32"/>
                                <w:szCs w:val="32"/>
                              </w:rPr>
                            </w:pPr>
                            <w:r>
                              <w:rPr>
                                <w:sz w:val="32"/>
                                <w:szCs w:val="32"/>
                              </w:rPr>
                              <w:t>Either eligible and receive full benefit check or are ineligible and receive no cash benefits</w:t>
                            </w:r>
                          </w:p>
                        </w:tc>
                        <w:tc>
                          <w:tcPr>
                            <w:tcW w:w="4004" w:type="dxa"/>
                          </w:tcPr>
                          <w:p w14:paraId="0401E3E0" w14:textId="0E83E0A8" w:rsidR="00082189" w:rsidRPr="006457AA" w:rsidRDefault="00082189" w:rsidP="000676D7">
                            <w:pPr>
                              <w:jc w:val="center"/>
                              <w:rPr>
                                <w:sz w:val="32"/>
                                <w:szCs w:val="32"/>
                              </w:rPr>
                            </w:pPr>
                            <w:r>
                              <w:rPr>
                                <w:sz w:val="32"/>
                                <w:szCs w:val="32"/>
                              </w:rPr>
                              <w:t>If eligible, receive FBR of $7</w:t>
                            </w:r>
                            <w:r w:rsidR="000676D7">
                              <w:rPr>
                                <w:sz w:val="32"/>
                                <w:szCs w:val="32"/>
                              </w:rPr>
                              <w:t>33</w:t>
                            </w:r>
                            <w:r>
                              <w:rPr>
                                <w:sz w:val="32"/>
                                <w:szCs w:val="32"/>
                              </w:rPr>
                              <w:t xml:space="preserve"> per month (201</w:t>
                            </w:r>
                            <w:r w:rsidR="000676D7">
                              <w:rPr>
                                <w:sz w:val="32"/>
                                <w:szCs w:val="32"/>
                              </w:rPr>
                              <w:t>5</w:t>
                            </w:r>
                            <w:r>
                              <w:rPr>
                                <w:sz w:val="32"/>
                                <w:szCs w:val="32"/>
                              </w:rPr>
                              <w:t>), which is reduced by countable earned and unearned income</w:t>
                            </w:r>
                          </w:p>
                        </w:tc>
                      </w:tr>
                      <w:tr w:rsidR="00082189" w14:paraId="235450DD" w14:textId="77777777" w:rsidTr="00E45CC1">
                        <w:trPr>
                          <w:trHeight w:val="7154"/>
                        </w:trPr>
                        <w:tc>
                          <w:tcPr>
                            <w:tcW w:w="4003" w:type="dxa"/>
                          </w:tcPr>
                          <w:p w14:paraId="3DFBA4D4" w14:textId="77777777" w:rsidR="00082189" w:rsidRDefault="00082189" w:rsidP="007233B3">
                            <w:pPr>
                              <w:jc w:val="center"/>
                              <w:rPr>
                                <w:sz w:val="32"/>
                                <w:szCs w:val="32"/>
                              </w:rPr>
                            </w:pPr>
                          </w:p>
                          <w:p w14:paraId="79EF2823" w14:textId="77777777" w:rsidR="00082189" w:rsidRDefault="00082189" w:rsidP="007233B3">
                            <w:pPr>
                              <w:jc w:val="center"/>
                              <w:rPr>
                                <w:sz w:val="32"/>
                                <w:szCs w:val="32"/>
                              </w:rPr>
                            </w:pPr>
                            <w:r>
                              <w:rPr>
                                <w:sz w:val="32"/>
                                <w:szCs w:val="32"/>
                              </w:rPr>
                              <w:t>Medical:</w:t>
                            </w:r>
                          </w:p>
                          <w:p w14:paraId="66E3BFB9" w14:textId="77777777" w:rsidR="00082189" w:rsidRDefault="00082189" w:rsidP="007233B3">
                            <w:pPr>
                              <w:jc w:val="center"/>
                              <w:rPr>
                                <w:sz w:val="32"/>
                                <w:szCs w:val="32"/>
                              </w:rPr>
                            </w:pPr>
                            <w:r>
                              <w:rPr>
                                <w:sz w:val="32"/>
                                <w:szCs w:val="32"/>
                              </w:rPr>
                              <w:t>Medicare Parts A &amp; B</w:t>
                            </w:r>
                          </w:p>
                          <w:p w14:paraId="4A3F0388" w14:textId="77777777" w:rsidR="00082189" w:rsidRPr="007233B3" w:rsidRDefault="00082189" w:rsidP="007233B3">
                            <w:pPr>
                              <w:jc w:val="center"/>
                              <w:rPr>
                                <w:sz w:val="32"/>
                                <w:szCs w:val="32"/>
                              </w:rPr>
                            </w:pPr>
                            <w:r>
                              <w:rPr>
                                <w:sz w:val="32"/>
                                <w:szCs w:val="32"/>
                              </w:rPr>
                              <w:t>After 24 months</w:t>
                            </w:r>
                          </w:p>
                        </w:tc>
                        <w:tc>
                          <w:tcPr>
                            <w:tcW w:w="4004" w:type="dxa"/>
                          </w:tcPr>
                          <w:p w14:paraId="6E7764C0" w14:textId="77777777" w:rsidR="00082189" w:rsidRDefault="00082189" w:rsidP="007233B3">
                            <w:pPr>
                              <w:jc w:val="center"/>
                              <w:rPr>
                                <w:sz w:val="32"/>
                                <w:szCs w:val="32"/>
                              </w:rPr>
                            </w:pPr>
                          </w:p>
                          <w:p w14:paraId="75610C9D" w14:textId="77777777" w:rsidR="00082189" w:rsidRDefault="00082189" w:rsidP="007233B3">
                            <w:pPr>
                              <w:jc w:val="center"/>
                              <w:rPr>
                                <w:sz w:val="32"/>
                                <w:szCs w:val="32"/>
                              </w:rPr>
                            </w:pPr>
                            <w:r>
                              <w:rPr>
                                <w:sz w:val="32"/>
                                <w:szCs w:val="32"/>
                              </w:rPr>
                              <w:t>Medical:</w:t>
                            </w:r>
                          </w:p>
                          <w:p w14:paraId="272DCE69" w14:textId="77777777" w:rsidR="00082189" w:rsidRPr="007233B3" w:rsidRDefault="00082189" w:rsidP="007233B3">
                            <w:pPr>
                              <w:jc w:val="center"/>
                              <w:rPr>
                                <w:sz w:val="32"/>
                                <w:szCs w:val="32"/>
                              </w:rPr>
                            </w:pPr>
                            <w:r>
                              <w:rPr>
                                <w:sz w:val="32"/>
                                <w:szCs w:val="32"/>
                              </w:rPr>
                              <w:t>Medicaid automatic in 32 states</w:t>
                            </w:r>
                          </w:p>
                        </w:tc>
                      </w:tr>
                    </w:tbl>
                    <w:p w14:paraId="74AEE308" w14:textId="77777777" w:rsidR="00082189" w:rsidRDefault="00082189"/>
                  </w:txbxContent>
                </v:textbox>
                <w10:wrap type="square"/>
              </v:shape>
            </w:pict>
          </mc:Fallback>
        </mc:AlternateContent>
      </w:r>
      <w:r w:rsidRPr="00A2667E">
        <w:rPr>
          <w:rFonts w:ascii="Times" w:hAnsi="Times" w:cs="Times"/>
          <w:sz w:val="56"/>
          <w:szCs w:val="56"/>
        </w:rPr>
        <w:t>Summary Chart</w:t>
      </w:r>
    </w:p>
    <w:p w14:paraId="73FBE44B" w14:textId="77777777" w:rsidR="008D6A57" w:rsidRDefault="008D6A57" w:rsidP="008D6A57">
      <w:pPr>
        <w:widowControl w:val="0"/>
        <w:autoSpaceDE w:val="0"/>
        <w:autoSpaceDN w:val="0"/>
        <w:adjustRightInd w:val="0"/>
        <w:spacing w:after="240"/>
        <w:rPr>
          <w:sz w:val="56"/>
          <w:szCs w:val="56"/>
        </w:rPr>
      </w:pPr>
      <w:r>
        <w:rPr>
          <w:rFonts w:ascii="Times" w:hAnsi="Times" w:cs="Times"/>
          <w:noProof/>
        </w:rPr>
        <w:drawing>
          <wp:inline distT="0" distB="0" distL="0" distR="0" wp14:anchorId="1873C4D1" wp14:editId="2C5241DF">
            <wp:extent cx="2582545" cy="2531745"/>
            <wp:effectExtent l="0" t="0" r="8255" b="8255"/>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2545" cy="2531745"/>
                    </a:xfrm>
                    <a:prstGeom prst="rect">
                      <a:avLst/>
                    </a:prstGeom>
                    <a:noFill/>
                    <a:ln>
                      <a:noFill/>
                    </a:ln>
                  </pic:spPr>
                </pic:pic>
              </a:graphicData>
            </a:graphic>
          </wp:inline>
        </w:drawing>
      </w:r>
    </w:p>
    <w:p w14:paraId="2172138C" w14:textId="77777777" w:rsidR="008D6A57" w:rsidRDefault="008D6A57" w:rsidP="008D6A57">
      <w:pPr>
        <w:widowControl w:val="0"/>
        <w:autoSpaceDE w:val="0"/>
        <w:autoSpaceDN w:val="0"/>
        <w:adjustRightInd w:val="0"/>
        <w:spacing w:after="240"/>
        <w:rPr>
          <w:rFonts w:ascii="Times" w:hAnsi="Times" w:cs="Times"/>
          <w:sz w:val="80"/>
          <w:szCs w:val="80"/>
        </w:rPr>
      </w:pPr>
      <w:r>
        <w:rPr>
          <w:rFonts w:ascii="Times" w:hAnsi="Times" w:cs="Times"/>
          <w:sz w:val="80"/>
          <w:szCs w:val="80"/>
        </w:rPr>
        <w:t>GENERAL PASS PLAN REQUIREMENTS</w:t>
      </w:r>
    </w:p>
    <w:p w14:paraId="3064B6E7" w14:textId="77777777" w:rsidR="00622441" w:rsidRPr="00622441" w:rsidRDefault="00622441" w:rsidP="00622441">
      <w:pPr>
        <w:widowControl w:val="0"/>
        <w:autoSpaceDE w:val="0"/>
        <w:autoSpaceDN w:val="0"/>
        <w:adjustRightInd w:val="0"/>
        <w:spacing w:after="240"/>
        <w:rPr>
          <w:rFonts w:ascii="Times" w:hAnsi="Times" w:cs="Times"/>
          <w:sz w:val="28"/>
          <w:szCs w:val="28"/>
        </w:rPr>
      </w:pPr>
      <w:r w:rsidRPr="00622441">
        <w:rPr>
          <w:rFonts w:ascii="Times" w:hAnsi="Times" w:cs="Times"/>
          <w:sz w:val="28"/>
          <w:szCs w:val="28"/>
        </w:rPr>
        <w:t>A Plan for Achieving Self Support (PASS) allows a person with a disability to set aside countable income and/or resources for a specific period of time to realize a work goal. Any person who receives SSI benefits, or receives SSDI or other unearned income and could qualify for SSI, can have a plan. There is no limit to the number of successful PASS plans a person may have in a lifetime.</w:t>
      </w:r>
    </w:p>
    <w:p w14:paraId="22C99BFA" w14:textId="77777777" w:rsidR="000835F0" w:rsidRDefault="000835F0" w:rsidP="000835F0">
      <w:pPr>
        <w:widowControl w:val="0"/>
        <w:autoSpaceDE w:val="0"/>
        <w:autoSpaceDN w:val="0"/>
        <w:adjustRightInd w:val="0"/>
        <w:spacing w:after="240"/>
        <w:rPr>
          <w:rFonts w:ascii="Times" w:hAnsi="Times" w:cs="Times"/>
        </w:rPr>
      </w:pPr>
      <w:r>
        <w:rPr>
          <w:rFonts w:ascii="Times" w:hAnsi="Times" w:cs="Times"/>
          <w:sz w:val="50"/>
          <w:szCs w:val="50"/>
        </w:rPr>
        <w:t>Basic Requirements</w:t>
      </w:r>
    </w:p>
    <w:p w14:paraId="2B719A6A" w14:textId="77777777" w:rsidR="000835F0" w:rsidRDefault="000835F0" w:rsidP="000835F0">
      <w:pPr>
        <w:widowControl w:val="0"/>
        <w:autoSpaceDE w:val="0"/>
        <w:autoSpaceDN w:val="0"/>
        <w:adjustRightInd w:val="0"/>
        <w:spacing w:after="240"/>
        <w:rPr>
          <w:rFonts w:ascii="Times" w:hAnsi="Times" w:cs="Times"/>
        </w:rPr>
      </w:pPr>
      <w:r>
        <w:rPr>
          <w:rFonts w:ascii="Times" w:hAnsi="Times" w:cs="Times"/>
          <w:sz w:val="32"/>
          <w:szCs w:val="32"/>
        </w:rPr>
        <w:t>The plan must:</w:t>
      </w:r>
    </w:p>
    <w:p w14:paraId="403DB11F"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Result in a decreased reliance on benefits administered by Social Security </w:t>
      </w:r>
    </w:p>
    <w:p w14:paraId="19C0B939"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Be designed specifically for the person </w:t>
      </w:r>
    </w:p>
    <w:p w14:paraId="118E73B6"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Be in writing (can be written by anyone) </w:t>
      </w:r>
    </w:p>
    <w:p w14:paraId="20F9C2D8"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Have a specific work goal that the person is capable of performing. SSA’s PASS Specialists will usually presume a PASS to be viable if Vocational Rehabilitation or a certified rehabilitation professional or special education teacher says the goal is feasible. </w:t>
      </w:r>
    </w:p>
    <w:p w14:paraId="28B49503"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Have a specific time frame for reaching the goal </w:t>
      </w:r>
    </w:p>
    <w:p w14:paraId="32C564F0"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Show what money and other resources received will be used to reach the goal </w:t>
      </w:r>
    </w:p>
    <w:p w14:paraId="59BE24A7"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Show how the money and resources will be used </w:t>
      </w:r>
    </w:p>
    <w:p w14:paraId="6E90EFDC"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Show how the money set aside will be kept separately from other funds </w:t>
      </w:r>
    </w:p>
    <w:p w14:paraId="494EB8EB"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Be approved by the Social Security Administration </w:t>
      </w:r>
    </w:p>
    <w:p w14:paraId="6C18DBB8" w14:textId="77777777" w:rsidR="000835F0" w:rsidRDefault="000835F0" w:rsidP="000835F0">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sz w:val="32"/>
          <w:szCs w:val="32"/>
        </w:rPr>
        <w:tab/>
      </w:r>
      <w:r>
        <w:rPr>
          <w:rFonts w:ascii="Times" w:hAnsi="Times" w:cs="Times"/>
          <w:sz w:val="32"/>
          <w:szCs w:val="32"/>
        </w:rPr>
        <w:tab/>
        <w:t xml:space="preserve">!  Be reviewed periodically to assure compliance </w:t>
      </w:r>
    </w:p>
    <w:p w14:paraId="10B22592" w14:textId="77777777" w:rsidR="008D6A57" w:rsidRDefault="008D6A57" w:rsidP="008D6A57">
      <w:pPr>
        <w:widowControl w:val="0"/>
        <w:autoSpaceDE w:val="0"/>
        <w:autoSpaceDN w:val="0"/>
        <w:adjustRightInd w:val="0"/>
        <w:spacing w:after="240"/>
        <w:rPr>
          <w:rFonts w:ascii="Times" w:hAnsi="Times" w:cs="Times"/>
          <w:sz w:val="80"/>
          <w:szCs w:val="80"/>
        </w:rPr>
      </w:pPr>
    </w:p>
    <w:p w14:paraId="1D58121B" w14:textId="77777777" w:rsidR="00F8758B" w:rsidRDefault="00F8758B" w:rsidP="008D6A57">
      <w:pPr>
        <w:widowControl w:val="0"/>
        <w:autoSpaceDE w:val="0"/>
        <w:autoSpaceDN w:val="0"/>
        <w:adjustRightInd w:val="0"/>
        <w:spacing w:after="240"/>
        <w:rPr>
          <w:rFonts w:ascii="Times" w:hAnsi="Times" w:cs="Times"/>
          <w:sz w:val="80"/>
          <w:szCs w:val="80"/>
        </w:rPr>
      </w:pPr>
    </w:p>
    <w:p w14:paraId="56BB54E6" w14:textId="77777777" w:rsidR="00F8758B" w:rsidRDefault="00F8758B" w:rsidP="008D6A57">
      <w:pPr>
        <w:widowControl w:val="0"/>
        <w:autoSpaceDE w:val="0"/>
        <w:autoSpaceDN w:val="0"/>
        <w:adjustRightInd w:val="0"/>
        <w:spacing w:after="240"/>
        <w:rPr>
          <w:rFonts w:ascii="Times" w:hAnsi="Times" w:cs="Times"/>
          <w:sz w:val="80"/>
          <w:szCs w:val="80"/>
        </w:rPr>
      </w:pPr>
    </w:p>
    <w:p w14:paraId="6BB4D325" w14:textId="77777777" w:rsidR="00F8758B" w:rsidRDefault="00F8758B" w:rsidP="008D6A57">
      <w:pPr>
        <w:widowControl w:val="0"/>
        <w:autoSpaceDE w:val="0"/>
        <w:autoSpaceDN w:val="0"/>
        <w:adjustRightInd w:val="0"/>
        <w:spacing w:after="240"/>
        <w:rPr>
          <w:rFonts w:ascii="Times" w:hAnsi="Times" w:cs="Times"/>
          <w:sz w:val="80"/>
          <w:szCs w:val="80"/>
        </w:rPr>
      </w:pPr>
    </w:p>
    <w:p w14:paraId="1315193F" w14:textId="77777777" w:rsidR="00F8758B" w:rsidRDefault="00F8758B" w:rsidP="008D6A57">
      <w:pPr>
        <w:widowControl w:val="0"/>
        <w:autoSpaceDE w:val="0"/>
        <w:autoSpaceDN w:val="0"/>
        <w:adjustRightInd w:val="0"/>
        <w:spacing w:after="240"/>
        <w:rPr>
          <w:rFonts w:ascii="Times" w:hAnsi="Times" w:cs="Times"/>
          <w:sz w:val="80"/>
          <w:szCs w:val="80"/>
        </w:rPr>
      </w:pPr>
    </w:p>
    <w:p w14:paraId="2B764175" w14:textId="77777777" w:rsidR="008212DE" w:rsidRDefault="008212DE" w:rsidP="008D6A57">
      <w:pPr>
        <w:widowControl w:val="0"/>
        <w:autoSpaceDE w:val="0"/>
        <w:autoSpaceDN w:val="0"/>
        <w:adjustRightInd w:val="0"/>
        <w:spacing w:after="240"/>
        <w:rPr>
          <w:rFonts w:ascii="Times" w:hAnsi="Times" w:cs="Times"/>
          <w:sz w:val="52"/>
          <w:szCs w:val="52"/>
        </w:rPr>
      </w:pPr>
    </w:p>
    <w:p w14:paraId="72B9E87D" w14:textId="77777777" w:rsidR="008D6A57" w:rsidRDefault="008D6A57" w:rsidP="008D6A57">
      <w:pPr>
        <w:widowControl w:val="0"/>
        <w:autoSpaceDE w:val="0"/>
        <w:autoSpaceDN w:val="0"/>
        <w:adjustRightInd w:val="0"/>
        <w:spacing w:after="240"/>
        <w:rPr>
          <w:rFonts w:ascii="Times" w:hAnsi="Times" w:cs="Times"/>
        </w:rPr>
      </w:pPr>
    </w:p>
    <w:p w14:paraId="6118EC15" w14:textId="77777777" w:rsidR="008212DE" w:rsidRDefault="008212DE" w:rsidP="008D6A57">
      <w:pPr>
        <w:widowControl w:val="0"/>
        <w:autoSpaceDE w:val="0"/>
        <w:autoSpaceDN w:val="0"/>
        <w:adjustRightInd w:val="0"/>
        <w:spacing w:after="240"/>
        <w:rPr>
          <w:sz w:val="56"/>
          <w:szCs w:val="56"/>
        </w:rPr>
      </w:pPr>
      <w:r>
        <w:rPr>
          <w:noProof/>
        </w:rPr>
        <w:drawing>
          <wp:inline distT="0" distB="0" distL="0" distR="0" wp14:anchorId="6AB5C779" wp14:editId="5AB26763">
            <wp:extent cx="269382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6532" cy="2745961"/>
                    </a:xfrm>
                    <a:prstGeom prst="rect">
                      <a:avLst/>
                    </a:prstGeom>
                    <a:noFill/>
                    <a:ln>
                      <a:noFill/>
                    </a:ln>
                  </pic:spPr>
                </pic:pic>
              </a:graphicData>
            </a:graphic>
          </wp:inline>
        </w:drawing>
      </w:r>
      <w:r>
        <w:rPr>
          <w:noProof/>
        </w:rPr>
        <w:drawing>
          <wp:inline distT="0" distB="0" distL="0" distR="0" wp14:anchorId="09353987" wp14:editId="59ECAD7C">
            <wp:extent cx="2572616"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7399" cy="2748300"/>
                    </a:xfrm>
                    <a:prstGeom prst="rect">
                      <a:avLst/>
                    </a:prstGeom>
                    <a:noFill/>
                    <a:ln>
                      <a:noFill/>
                    </a:ln>
                  </pic:spPr>
                </pic:pic>
              </a:graphicData>
            </a:graphic>
          </wp:inline>
        </w:drawing>
      </w:r>
    </w:p>
    <w:p w14:paraId="1425D865" w14:textId="77777777" w:rsidR="008D6A57" w:rsidRDefault="008212DE" w:rsidP="008212DE">
      <w:pPr>
        <w:tabs>
          <w:tab w:val="left" w:pos="520"/>
        </w:tabs>
        <w:rPr>
          <w:rFonts w:ascii="Times" w:hAnsi="Times" w:cs="Times"/>
          <w:sz w:val="50"/>
          <w:szCs w:val="50"/>
        </w:rPr>
      </w:pPr>
      <w:r>
        <w:rPr>
          <w:sz w:val="56"/>
          <w:szCs w:val="56"/>
        </w:rPr>
        <w:tab/>
      </w:r>
      <w:r>
        <w:rPr>
          <w:rFonts w:ascii="Times" w:hAnsi="Times" w:cs="Times"/>
          <w:sz w:val="50"/>
          <w:szCs w:val="50"/>
        </w:rPr>
        <w:t>Likely Candidates for a PASS</w:t>
      </w:r>
    </w:p>
    <w:p w14:paraId="0AEB4A59" w14:textId="77777777" w:rsidR="008212DE" w:rsidRDefault="008212DE" w:rsidP="008212DE">
      <w:pPr>
        <w:widowControl w:val="0"/>
        <w:autoSpaceDE w:val="0"/>
        <w:autoSpaceDN w:val="0"/>
        <w:adjustRightInd w:val="0"/>
        <w:spacing w:after="240"/>
        <w:rPr>
          <w:rFonts w:ascii="Times" w:hAnsi="Times" w:cs="Times"/>
          <w:sz w:val="38"/>
          <w:szCs w:val="38"/>
        </w:rPr>
      </w:pPr>
    </w:p>
    <w:p w14:paraId="7F8FFFE3" w14:textId="77777777" w:rsidR="008212DE" w:rsidRPr="008212DE" w:rsidRDefault="008212DE" w:rsidP="008212DE">
      <w:pPr>
        <w:pStyle w:val="ListParagraph"/>
        <w:widowControl w:val="0"/>
        <w:numPr>
          <w:ilvl w:val="0"/>
          <w:numId w:val="14"/>
        </w:numPr>
        <w:autoSpaceDE w:val="0"/>
        <w:autoSpaceDN w:val="0"/>
        <w:adjustRightInd w:val="0"/>
        <w:spacing w:after="240"/>
        <w:rPr>
          <w:rFonts w:ascii="Times" w:hAnsi="Times" w:cs="Times"/>
        </w:rPr>
      </w:pPr>
      <w:r w:rsidRPr="008212DE">
        <w:rPr>
          <w:rFonts w:ascii="Times" w:hAnsi="Times" w:cs="Times"/>
          <w:sz w:val="38"/>
          <w:szCs w:val="38"/>
        </w:rPr>
        <w:t>Both Earned and Unearned Income</w:t>
      </w:r>
      <w:r>
        <w:rPr>
          <w:rFonts w:ascii="Times" w:hAnsi="Times" w:cs="Times"/>
          <w:sz w:val="38"/>
          <w:szCs w:val="38"/>
        </w:rPr>
        <w:t xml:space="preserve"> </w:t>
      </w:r>
    </w:p>
    <w:p w14:paraId="52589336" w14:textId="77777777" w:rsidR="008212DE" w:rsidRDefault="008212DE" w:rsidP="008212DE">
      <w:pPr>
        <w:pStyle w:val="ListParagraph"/>
        <w:widowControl w:val="0"/>
        <w:autoSpaceDE w:val="0"/>
        <w:autoSpaceDN w:val="0"/>
        <w:adjustRightInd w:val="0"/>
        <w:spacing w:after="240"/>
        <w:rPr>
          <w:rFonts w:ascii="Times" w:hAnsi="Times" w:cs="Times"/>
          <w:sz w:val="32"/>
          <w:szCs w:val="32"/>
        </w:rPr>
      </w:pPr>
      <w:r w:rsidRPr="008212DE">
        <w:rPr>
          <w:rFonts w:ascii="Times" w:hAnsi="Times" w:cs="Times"/>
          <w:sz w:val="38"/>
          <w:szCs w:val="38"/>
        </w:rPr>
        <w:t> </w:t>
      </w:r>
      <w:r w:rsidRPr="008212DE">
        <w:rPr>
          <w:rFonts w:ascii="Times" w:hAnsi="Times" w:cs="Times"/>
          <w:sz w:val="32"/>
          <w:szCs w:val="32"/>
        </w:rPr>
        <w:t>Individuals who have both earned and unearned income can set aside their countable wages, or unearned income, or both in a PASS and thereby establish SSI/Medicaid financial eligibility.</w:t>
      </w:r>
    </w:p>
    <w:p w14:paraId="2B146040" w14:textId="77777777" w:rsidR="008212DE" w:rsidRDefault="008212DE" w:rsidP="008212DE">
      <w:pPr>
        <w:pStyle w:val="ListParagraph"/>
        <w:widowControl w:val="0"/>
        <w:autoSpaceDE w:val="0"/>
        <w:autoSpaceDN w:val="0"/>
        <w:adjustRightInd w:val="0"/>
        <w:spacing w:after="240"/>
        <w:rPr>
          <w:rFonts w:ascii="Times" w:hAnsi="Times" w:cs="Times"/>
          <w:sz w:val="32"/>
          <w:szCs w:val="32"/>
        </w:rPr>
      </w:pPr>
    </w:p>
    <w:p w14:paraId="47BD44BA" w14:textId="77777777" w:rsidR="008212DE" w:rsidRPr="008212DE" w:rsidRDefault="008212DE" w:rsidP="008212DE">
      <w:pPr>
        <w:pStyle w:val="ListParagraph"/>
        <w:widowControl w:val="0"/>
        <w:numPr>
          <w:ilvl w:val="0"/>
          <w:numId w:val="14"/>
        </w:numPr>
        <w:autoSpaceDE w:val="0"/>
        <w:autoSpaceDN w:val="0"/>
        <w:adjustRightInd w:val="0"/>
        <w:spacing w:after="240"/>
        <w:rPr>
          <w:rFonts w:ascii="Times" w:hAnsi="Times" w:cs="Times"/>
        </w:rPr>
      </w:pPr>
      <w:r w:rsidRPr="008212DE">
        <w:rPr>
          <w:rFonts w:ascii="Times" w:hAnsi="Times" w:cs="Times"/>
          <w:sz w:val="38"/>
          <w:szCs w:val="38"/>
        </w:rPr>
        <w:t>Earned Income Only </w:t>
      </w:r>
    </w:p>
    <w:p w14:paraId="4302665E" w14:textId="77777777" w:rsidR="008212DE" w:rsidRDefault="008212DE" w:rsidP="008212DE">
      <w:pPr>
        <w:pStyle w:val="ListParagraph"/>
        <w:widowControl w:val="0"/>
        <w:autoSpaceDE w:val="0"/>
        <w:autoSpaceDN w:val="0"/>
        <w:adjustRightInd w:val="0"/>
        <w:spacing w:after="240"/>
        <w:rPr>
          <w:rFonts w:ascii="Times" w:hAnsi="Times" w:cs="Times"/>
          <w:sz w:val="32"/>
          <w:szCs w:val="32"/>
        </w:rPr>
      </w:pPr>
      <w:r w:rsidRPr="008212DE">
        <w:rPr>
          <w:rFonts w:ascii="Times" w:hAnsi="Times" w:cs="Times"/>
          <w:sz w:val="32"/>
          <w:szCs w:val="32"/>
        </w:rPr>
        <w:t>Individuals with disabilities who have earned income only can set aside the countable portion of their earnings in a PASS to become financially eligible for SSI/Medicaid.</w:t>
      </w:r>
    </w:p>
    <w:p w14:paraId="4E1DF2F9" w14:textId="77777777" w:rsidR="00681AA4" w:rsidRDefault="00681AA4" w:rsidP="008212DE">
      <w:pPr>
        <w:pStyle w:val="ListParagraph"/>
        <w:widowControl w:val="0"/>
        <w:autoSpaceDE w:val="0"/>
        <w:autoSpaceDN w:val="0"/>
        <w:adjustRightInd w:val="0"/>
        <w:spacing w:after="240"/>
        <w:rPr>
          <w:rFonts w:ascii="Times" w:hAnsi="Times" w:cs="Times"/>
          <w:sz w:val="32"/>
          <w:szCs w:val="32"/>
        </w:rPr>
      </w:pPr>
    </w:p>
    <w:p w14:paraId="6DFF1797" w14:textId="77777777" w:rsidR="00244BCC" w:rsidRPr="00244BCC" w:rsidRDefault="00244BCC" w:rsidP="00244BCC">
      <w:pPr>
        <w:pStyle w:val="ListParagraph"/>
        <w:widowControl w:val="0"/>
        <w:numPr>
          <w:ilvl w:val="0"/>
          <w:numId w:val="14"/>
        </w:numPr>
        <w:autoSpaceDE w:val="0"/>
        <w:autoSpaceDN w:val="0"/>
        <w:adjustRightInd w:val="0"/>
        <w:spacing w:after="240"/>
        <w:rPr>
          <w:rFonts w:ascii="Times" w:hAnsi="Times" w:cs="Times"/>
        </w:rPr>
      </w:pPr>
      <w:r w:rsidRPr="00244BCC">
        <w:rPr>
          <w:rFonts w:ascii="Times" w:hAnsi="Times" w:cs="Times"/>
          <w:sz w:val="38"/>
          <w:szCs w:val="38"/>
        </w:rPr>
        <w:t>Unearned Income Only </w:t>
      </w:r>
    </w:p>
    <w:p w14:paraId="6E38F397" w14:textId="77777777" w:rsidR="00244BCC" w:rsidRPr="00244BCC" w:rsidRDefault="00244BCC" w:rsidP="00244BCC">
      <w:pPr>
        <w:pStyle w:val="ListParagraph"/>
        <w:widowControl w:val="0"/>
        <w:autoSpaceDE w:val="0"/>
        <w:autoSpaceDN w:val="0"/>
        <w:adjustRightInd w:val="0"/>
        <w:spacing w:after="240"/>
        <w:rPr>
          <w:rFonts w:ascii="Times" w:hAnsi="Times" w:cs="Times"/>
        </w:rPr>
      </w:pPr>
      <w:r w:rsidRPr="00244BCC">
        <w:rPr>
          <w:rFonts w:ascii="Times" w:hAnsi="Times" w:cs="Times"/>
          <w:sz w:val="32"/>
          <w:szCs w:val="32"/>
        </w:rPr>
        <w:t>Individuals with unearned income only (SSDI, Railroad Retirement checks, Veterans Benefits, parental subsidies/gifts, etc.), can write a PASS to exclude the income (using all or part of the income to pay for PASS expenses) and thereby establish SSI/Medicaid financial eligibility.</w:t>
      </w:r>
    </w:p>
    <w:p w14:paraId="19E5CBE3" w14:textId="77777777" w:rsidR="00681AA4" w:rsidRPr="008212DE" w:rsidRDefault="00681AA4" w:rsidP="00715E14">
      <w:pPr>
        <w:pStyle w:val="ListParagraph"/>
        <w:widowControl w:val="0"/>
        <w:autoSpaceDE w:val="0"/>
        <w:autoSpaceDN w:val="0"/>
        <w:adjustRightInd w:val="0"/>
        <w:spacing w:after="240"/>
        <w:rPr>
          <w:rFonts w:ascii="Times" w:hAnsi="Times" w:cs="Times"/>
        </w:rPr>
      </w:pPr>
    </w:p>
    <w:p w14:paraId="1FCB89D3" w14:textId="77777777" w:rsidR="008212DE" w:rsidRPr="008212DE" w:rsidRDefault="008212DE" w:rsidP="008212DE">
      <w:pPr>
        <w:pStyle w:val="ListParagraph"/>
        <w:widowControl w:val="0"/>
        <w:autoSpaceDE w:val="0"/>
        <w:autoSpaceDN w:val="0"/>
        <w:adjustRightInd w:val="0"/>
        <w:spacing w:after="240"/>
        <w:rPr>
          <w:rFonts w:ascii="Times" w:hAnsi="Times" w:cs="Times"/>
        </w:rPr>
      </w:pPr>
    </w:p>
    <w:p w14:paraId="5E732CA2" w14:textId="77777777" w:rsidR="008212DE" w:rsidRDefault="00921DEB" w:rsidP="00921DEB">
      <w:pPr>
        <w:tabs>
          <w:tab w:val="left" w:pos="520"/>
        </w:tabs>
        <w:jc w:val="center"/>
        <w:rPr>
          <w:rFonts w:ascii="Times" w:hAnsi="Times" w:cs="Times"/>
          <w:sz w:val="50"/>
          <w:szCs w:val="50"/>
        </w:rPr>
      </w:pPr>
      <w:r>
        <w:rPr>
          <w:rFonts w:ascii="Times" w:hAnsi="Times" w:cs="Times"/>
          <w:sz w:val="50"/>
          <w:szCs w:val="50"/>
        </w:rPr>
        <w:t>Who May Help Set Up a Plan?</w:t>
      </w:r>
    </w:p>
    <w:p w14:paraId="0384198C" w14:textId="77777777" w:rsidR="00921DEB" w:rsidRDefault="00921DEB" w:rsidP="00921DEB">
      <w:pPr>
        <w:widowControl w:val="0"/>
        <w:autoSpaceDE w:val="0"/>
        <w:autoSpaceDN w:val="0"/>
        <w:adjustRightInd w:val="0"/>
        <w:spacing w:after="240"/>
        <w:rPr>
          <w:rFonts w:ascii="Times" w:hAnsi="Times" w:cs="Times"/>
          <w:sz w:val="32"/>
          <w:szCs w:val="32"/>
        </w:rPr>
      </w:pPr>
    </w:p>
    <w:p w14:paraId="7DD4C967" w14:textId="77777777" w:rsidR="00921DEB" w:rsidRDefault="00921DEB" w:rsidP="00921DEB">
      <w:pPr>
        <w:widowControl w:val="0"/>
        <w:autoSpaceDE w:val="0"/>
        <w:autoSpaceDN w:val="0"/>
        <w:adjustRightInd w:val="0"/>
        <w:spacing w:after="240"/>
        <w:rPr>
          <w:rFonts w:ascii="Times" w:hAnsi="Times" w:cs="Times"/>
          <w:sz w:val="32"/>
          <w:szCs w:val="32"/>
        </w:rPr>
      </w:pPr>
      <w:r>
        <w:rPr>
          <w:rFonts w:ascii="Times" w:hAnsi="Times" w:cs="Times"/>
          <w:sz w:val="32"/>
          <w:szCs w:val="32"/>
        </w:rPr>
        <w:t>Anyone (e.g., vocational counselors, social workers, case managers, Employment Networks, employment specialists, or employers) may help a person with the plan. VR Counselors are especially good candidates since their involvement in the applicant’s PASS indicates feasibility, oversight, and the blending of public resources, which SSA encourages. SSA expects that by using a PASS, a person will decrease his/her reliance on benefits or cease to be eligible at all. VR can also pay for a PASS writer to write a PASS for someone. Free help is available from your local CWIC or WIPA.</w:t>
      </w:r>
    </w:p>
    <w:p w14:paraId="673F6170" w14:textId="77777777" w:rsidR="00921DEB" w:rsidRDefault="00921DEB" w:rsidP="00921DEB">
      <w:pPr>
        <w:widowControl w:val="0"/>
        <w:autoSpaceDE w:val="0"/>
        <w:autoSpaceDN w:val="0"/>
        <w:adjustRightInd w:val="0"/>
        <w:spacing w:after="240"/>
        <w:rPr>
          <w:rFonts w:ascii="Times" w:hAnsi="Times" w:cs="Times"/>
          <w:sz w:val="32"/>
          <w:szCs w:val="32"/>
        </w:rPr>
      </w:pPr>
    </w:p>
    <w:p w14:paraId="0589EA9F" w14:textId="77777777" w:rsidR="00921DEB" w:rsidRDefault="00921DEB" w:rsidP="00921DEB">
      <w:pPr>
        <w:widowControl w:val="0"/>
        <w:autoSpaceDE w:val="0"/>
        <w:autoSpaceDN w:val="0"/>
        <w:adjustRightInd w:val="0"/>
        <w:spacing w:after="240"/>
        <w:rPr>
          <w:rFonts w:ascii="Times" w:hAnsi="Times" w:cs="Times"/>
          <w:sz w:val="32"/>
          <w:szCs w:val="32"/>
        </w:rPr>
      </w:pPr>
    </w:p>
    <w:p w14:paraId="16FA7C94" w14:textId="77777777" w:rsidR="00921DEB" w:rsidRDefault="00921DEB" w:rsidP="00921DEB">
      <w:pPr>
        <w:widowControl w:val="0"/>
        <w:autoSpaceDE w:val="0"/>
        <w:autoSpaceDN w:val="0"/>
        <w:adjustRightInd w:val="0"/>
        <w:spacing w:after="240"/>
        <w:rPr>
          <w:rFonts w:ascii="Times" w:hAnsi="Times" w:cs="Times"/>
          <w:sz w:val="32"/>
          <w:szCs w:val="32"/>
        </w:rPr>
      </w:pPr>
    </w:p>
    <w:p w14:paraId="2289F0B1" w14:textId="77777777" w:rsidR="00921DEB" w:rsidRDefault="00921DEB" w:rsidP="00921DEB">
      <w:pPr>
        <w:widowControl w:val="0"/>
        <w:autoSpaceDE w:val="0"/>
        <w:autoSpaceDN w:val="0"/>
        <w:adjustRightInd w:val="0"/>
        <w:spacing w:after="240"/>
        <w:rPr>
          <w:rFonts w:ascii="Times" w:hAnsi="Times" w:cs="Times"/>
          <w:sz w:val="32"/>
          <w:szCs w:val="32"/>
        </w:rPr>
      </w:pPr>
    </w:p>
    <w:p w14:paraId="20E36F40" w14:textId="77777777" w:rsidR="00921DEB" w:rsidRDefault="00921DEB" w:rsidP="00921DEB">
      <w:pPr>
        <w:widowControl w:val="0"/>
        <w:autoSpaceDE w:val="0"/>
        <w:autoSpaceDN w:val="0"/>
        <w:adjustRightInd w:val="0"/>
        <w:spacing w:after="240"/>
        <w:rPr>
          <w:rFonts w:ascii="Times" w:hAnsi="Times" w:cs="Times"/>
          <w:sz w:val="32"/>
          <w:szCs w:val="32"/>
        </w:rPr>
      </w:pPr>
    </w:p>
    <w:p w14:paraId="502F9F86" w14:textId="77777777" w:rsidR="00921DEB" w:rsidRDefault="00921DEB" w:rsidP="00921DEB">
      <w:pPr>
        <w:widowControl w:val="0"/>
        <w:autoSpaceDE w:val="0"/>
        <w:autoSpaceDN w:val="0"/>
        <w:adjustRightInd w:val="0"/>
        <w:spacing w:after="240"/>
        <w:rPr>
          <w:rFonts w:ascii="Times" w:hAnsi="Times" w:cs="Times"/>
          <w:sz w:val="32"/>
          <w:szCs w:val="32"/>
        </w:rPr>
      </w:pPr>
    </w:p>
    <w:p w14:paraId="4E07B723" w14:textId="77777777" w:rsidR="00921DEB" w:rsidRDefault="00921DEB" w:rsidP="00921DEB">
      <w:pPr>
        <w:widowControl w:val="0"/>
        <w:autoSpaceDE w:val="0"/>
        <w:autoSpaceDN w:val="0"/>
        <w:adjustRightInd w:val="0"/>
        <w:spacing w:after="240"/>
        <w:rPr>
          <w:rFonts w:ascii="Times" w:hAnsi="Times" w:cs="Times"/>
          <w:sz w:val="32"/>
          <w:szCs w:val="32"/>
        </w:rPr>
      </w:pPr>
    </w:p>
    <w:p w14:paraId="1909A34B" w14:textId="77777777" w:rsidR="00921DEB" w:rsidRDefault="00921DEB" w:rsidP="00921DEB">
      <w:pPr>
        <w:widowControl w:val="0"/>
        <w:autoSpaceDE w:val="0"/>
        <w:autoSpaceDN w:val="0"/>
        <w:adjustRightInd w:val="0"/>
        <w:spacing w:after="240"/>
        <w:rPr>
          <w:rFonts w:ascii="Times" w:hAnsi="Times" w:cs="Times"/>
          <w:sz w:val="32"/>
          <w:szCs w:val="32"/>
        </w:rPr>
      </w:pPr>
    </w:p>
    <w:p w14:paraId="21CA251A" w14:textId="77777777" w:rsidR="00921DEB" w:rsidRDefault="00921DEB" w:rsidP="00921DEB">
      <w:pPr>
        <w:widowControl w:val="0"/>
        <w:autoSpaceDE w:val="0"/>
        <w:autoSpaceDN w:val="0"/>
        <w:adjustRightInd w:val="0"/>
        <w:spacing w:after="240"/>
        <w:rPr>
          <w:rFonts w:ascii="Times" w:hAnsi="Times" w:cs="Times"/>
          <w:sz w:val="32"/>
          <w:szCs w:val="32"/>
        </w:rPr>
      </w:pPr>
    </w:p>
    <w:p w14:paraId="62FE1A67" w14:textId="77777777" w:rsidR="00921DEB" w:rsidRDefault="00921DEB" w:rsidP="00921DEB">
      <w:pPr>
        <w:widowControl w:val="0"/>
        <w:autoSpaceDE w:val="0"/>
        <w:autoSpaceDN w:val="0"/>
        <w:adjustRightInd w:val="0"/>
        <w:spacing w:after="240"/>
        <w:rPr>
          <w:rFonts w:ascii="Times" w:hAnsi="Times" w:cs="Times"/>
          <w:sz w:val="32"/>
          <w:szCs w:val="32"/>
        </w:rPr>
      </w:pPr>
    </w:p>
    <w:p w14:paraId="4947D7F4" w14:textId="77777777" w:rsidR="00921DEB" w:rsidRDefault="00921DEB" w:rsidP="00921DEB">
      <w:pPr>
        <w:widowControl w:val="0"/>
        <w:autoSpaceDE w:val="0"/>
        <w:autoSpaceDN w:val="0"/>
        <w:adjustRightInd w:val="0"/>
        <w:spacing w:after="240"/>
        <w:rPr>
          <w:rFonts w:ascii="Times" w:hAnsi="Times" w:cs="Times"/>
          <w:sz w:val="32"/>
          <w:szCs w:val="32"/>
        </w:rPr>
      </w:pPr>
    </w:p>
    <w:p w14:paraId="6434931D" w14:textId="77777777" w:rsidR="00921DEB" w:rsidRDefault="00921DEB" w:rsidP="00921DEB">
      <w:pPr>
        <w:widowControl w:val="0"/>
        <w:autoSpaceDE w:val="0"/>
        <w:autoSpaceDN w:val="0"/>
        <w:adjustRightInd w:val="0"/>
        <w:spacing w:after="240"/>
        <w:rPr>
          <w:rFonts w:ascii="Times" w:hAnsi="Times" w:cs="Times"/>
          <w:sz w:val="32"/>
          <w:szCs w:val="32"/>
        </w:rPr>
      </w:pPr>
    </w:p>
    <w:p w14:paraId="4FFCB9D1" w14:textId="77777777" w:rsidR="00921DEB" w:rsidRDefault="00921DEB" w:rsidP="00921DEB">
      <w:pPr>
        <w:widowControl w:val="0"/>
        <w:autoSpaceDE w:val="0"/>
        <w:autoSpaceDN w:val="0"/>
        <w:adjustRightInd w:val="0"/>
        <w:spacing w:after="240"/>
        <w:rPr>
          <w:rFonts w:ascii="Times" w:hAnsi="Times" w:cs="Times"/>
          <w:sz w:val="32"/>
          <w:szCs w:val="32"/>
        </w:rPr>
      </w:pPr>
    </w:p>
    <w:p w14:paraId="2D71718D" w14:textId="77777777" w:rsidR="00F83C37" w:rsidRDefault="00921DEB" w:rsidP="00921DEB">
      <w:pPr>
        <w:widowControl w:val="0"/>
        <w:autoSpaceDE w:val="0"/>
        <w:autoSpaceDN w:val="0"/>
        <w:adjustRightInd w:val="0"/>
        <w:spacing w:after="240"/>
        <w:rPr>
          <w:rFonts w:ascii="Times" w:hAnsi="Times" w:cs="Times"/>
          <w:sz w:val="50"/>
          <w:szCs w:val="50"/>
        </w:rPr>
      </w:pPr>
      <w:r>
        <w:rPr>
          <w:rFonts w:ascii="Times" w:hAnsi="Times" w:cs="Times"/>
          <w:noProof/>
          <w:sz w:val="32"/>
          <w:szCs w:val="32"/>
        </w:rPr>
        <w:drawing>
          <wp:inline distT="0" distB="0" distL="0" distR="0" wp14:anchorId="67C845C9" wp14:editId="092A24C3">
            <wp:extent cx="1524766" cy="1143000"/>
            <wp:effectExtent l="0" t="0" r="0" b="0"/>
            <wp:docPr id="41" name="Picture 41" descr="Macintosh HD:Users:brogershelley:Pictures:iPhoto Library:Previews:2012:01:01:20120101-152549:7cwFgVcmSWa0fT7GEdnOXg: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ogershelley:Pictures:iPhoto Library:Previews:2012:01:01:20120101-152549:7cwFgVcmSWa0fT7GEdnOXg:IMG_0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5109" cy="1143257"/>
                    </a:xfrm>
                    <a:prstGeom prst="rect">
                      <a:avLst/>
                    </a:prstGeom>
                    <a:noFill/>
                    <a:ln>
                      <a:noFill/>
                    </a:ln>
                  </pic:spPr>
                </pic:pic>
              </a:graphicData>
            </a:graphic>
          </wp:inline>
        </w:drawing>
      </w:r>
    </w:p>
    <w:p w14:paraId="741DF3E7" w14:textId="77777777" w:rsidR="00921DEB" w:rsidRDefault="00F83C37" w:rsidP="00921DEB">
      <w:pPr>
        <w:widowControl w:val="0"/>
        <w:autoSpaceDE w:val="0"/>
        <w:autoSpaceDN w:val="0"/>
        <w:adjustRightInd w:val="0"/>
        <w:spacing w:after="240"/>
        <w:rPr>
          <w:rFonts w:ascii="Times" w:hAnsi="Times" w:cs="Times"/>
          <w:b/>
          <w:sz w:val="50"/>
          <w:szCs w:val="50"/>
          <w:u w:val="single"/>
        </w:rPr>
      </w:pPr>
      <w:r w:rsidRPr="00F83C37">
        <w:rPr>
          <w:rFonts w:ascii="Times" w:hAnsi="Times" w:cs="Times"/>
          <w:b/>
          <w:sz w:val="50"/>
          <w:szCs w:val="50"/>
          <w:u w:val="single"/>
        </w:rPr>
        <w:t>PASS Approval Requirements</w:t>
      </w:r>
    </w:p>
    <w:p w14:paraId="3C22E246" w14:textId="77777777" w:rsidR="00F83C37" w:rsidRDefault="00F83C37" w:rsidP="00F83C37">
      <w:pPr>
        <w:widowControl w:val="0"/>
        <w:autoSpaceDE w:val="0"/>
        <w:autoSpaceDN w:val="0"/>
        <w:adjustRightInd w:val="0"/>
        <w:spacing w:after="240"/>
        <w:rPr>
          <w:rFonts w:ascii="Times" w:hAnsi="Times" w:cs="Times"/>
        </w:rPr>
      </w:pPr>
      <w:r>
        <w:rPr>
          <w:rFonts w:ascii="Times" w:hAnsi="Times" w:cs="Times"/>
          <w:sz w:val="38"/>
          <w:szCs w:val="38"/>
        </w:rPr>
        <w:t>1. Feasible Occupational Goal</w:t>
      </w:r>
    </w:p>
    <w:p w14:paraId="214F6CED" w14:textId="77777777" w:rsidR="00F83C37" w:rsidRDefault="00F83C37" w:rsidP="00F83C37">
      <w:pPr>
        <w:widowControl w:val="0"/>
        <w:autoSpaceDE w:val="0"/>
        <w:autoSpaceDN w:val="0"/>
        <w:adjustRightInd w:val="0"/>
        <w:spacing w:after="240"/>
        <w:rPr>
          <w:rFonts w:ascii="Times" w:hAnsi="Times" w:cs="Times"/>
          <w:sz w:val="32"/>
          <w:szCs w:val="32"/>
        </w:rPr>
      </w:pPr>
      <w:r>
        <w:rPr>
          <w:rFonts w:ascii="Times" w:hAnsi="Times" w:cs="Times"/>
          <w:sz w:val="32"/>
          <w:szCs w:val="32"/>
        </w:rPr>
        <w:t>SSA requires that an occupational goal be certified as feasible for the person. A VR counselor or a person with CRC credentials can certify feasibility. The goal is the job the person wants, or wants to maintain (supported employment), including self-employment. The goal may also be a vocational evaluation. SSA will look at the goal, the age of the person, any prior work history, education and training, and type of disability. The PASS must indicate any current earnings and estimated earnings after the PASS has been completed. SSA will expect “SSDI-only” recipients to have earnings over the SGA level ($10</w:t>
      </w:r>
      <w:r w:rsidR="00AA096A">
        <w:rPr>
          <w:rFonts w:ascii="Times" w:hAnsi="Times" w:cs="Times"/>
          <w:sz w:val="32"/>
          <w:szCs w:val="32"/>
        </w:rPr>
        <w:t>90</w:t>
      </w:r>
      <w:r>
        <w:rPr>
          <w:rFonts w:ascii="Times" w:hAnsi="Times" w:cs="Times"/>
          <w:sz w:val="32"/>
          <w:szCs w:val="32"/>
        </w:rPr>
        <w:t>/month in 201</w:t>
      </w:r>
      <w:r w:rsidR="00AA096A">
        <w:rPr>
          <w:rFonts w:ascii="Times" w:hAnsi="Times" w:cs="Times"/>
          <w:sz w:val="32"/>
          <w:szCs w:val="32"/>
        </w:rPr>
        <w:t>5</w:t>
      </w:r>
      <w:r>
        <w:rPr>
          <w:rFonts w:ascii="Times" w:hAnsi="Times" w:cs="Times"/>
          <w:sz w:val="32"/>
          <w:szCs w:val="32"/>
        </w:rPr>
        <w:t>) at the end of their PASS.</w:t>
      </w:r>
    </w:p>
    <w:p w14:paraId="7F127D3C" w14:textId="77777777" w:rsidR="00892E7F" w:rsidRDefault="00892E7F" w:rsidP="00892E7F">
      <w:pPr>
        <w:widowControl w:val="0"/>
        <w:autoSpaceDE w:val="0"/>
        <w:autoSpaceDN w:val="0"/>
        <w:adjustRightInd w:val="0"/>
        <w:spacing w:after="240"/>
        <w:rPr>
          <w:rFonts w:ascii="Times" w:hAnsi="Times" w:cs="Times"/>
        </w:rPr>
      </w:pPr>
      <w:r>
        <w:rPr>
          <w:rFonts w:ascii="Times" w:hAnsi="Times" w:cs="Times"/>
          <w:sz w:val="38"/>
          <w:szCs w:val="38"/>
        </w:rPr>
        <w:t>2. Interval Steps/Milestones</w:t>
      </w:r>
    </w:p>
    <w:p w14:paraId="035B6F65" w14:textId="77777777" w:rsidR="00892E7F" w:rsidRDefault="00892E7F" w:rsidP="00892E7F">
      <w:pPr>
        <w:widowControl w:val="0"/>
        <w:autoSpaceDE w:val="0"/>
        <w:autoSpaceDN w:val="0"/>
        <w:adjustRightInd w:val="0"/>
        <w:spacing w:after="240"/>
        <w:rPr>
          <w:rFonts w:ascii="Times" w:hAnsi="Times" w:cs="Times"/>
        </w:rPr>
      </w:pPr>
      <w:r>
        <w:rPr>
          <w:rFonts w:ascii="Times" w:hAnsi="Times" w:cs="Times"/>
          <w:sz w:val="32"/>
          <w:szCs w:val="32"/>
        </w:rPr>
        <w:t>The PASS should include specific milestones that document a person’s progress toward achieving his/her stated PASS goal. These should be concrete statements (e.g., begins school/job coaching, hired for job, finish paying for vehicle, etc.) that show the steps to goal achievement.</w:t>
      </w:r>
    </w:p>
    <w:p w14:paraId="65CD2E43" w14:textId="77777777" w:rsidR="00892E7F" w:rsidRDefault="00892E7F" w:rsidP="00892E7F">
      <w:pPr>
        <w:widowControl w:val="0"/>
        <w:autoSpaceDE w:val="0"/>
        <w:autoSpaceDN w:val="0"/>
        <w:adjustRightInd w:val="0"/>
        <w:spacing w:after="240"/>
        <w:rPr>
          <w:rFonts w:ascii="Times" w:hAnsi="Times" w:cs="Times"/>
        </w:rPr>
      </w:pPr>
      <w:r>
        <w:rPr>
          <w:rFonts w:ascii="Times" w:hAnsi="Times" w:cs="Times"/>
          <w:sz w:val="38"/>
          <w:szCs w:val="38"/>
        </w:rPr>
        <w:t>3. Definable Timetable</w:t>
      </w:r>
    </w:p>
    <w:p w14:paraId="0B749F81" w14:textId="77777777" w:rsidR="00892E7F" w:rsidRDefault="00892E7F" w:rsidP="00892E7F">
      <w:pPr>
        <w:widowControl w:val="0"/>
        <w:autoSpaceDE w:val="0"/>
        <w:autoSpaceDN w:val="0"/>
        <w:adjustRightInd w:val="0"/>
        <w:spacing w:after="240"/>
        <w:rPr>
          <w:rFonts w:ascii="Times" w:hAnsi="Times" w:cs="Times"/>
        </w:rPr>
      </w:pPr>
      <w:r>
        <w:rPr>
          <w:rFonts w:ascii="Times" w:hAnsi="Times" w:cs="Times"/>
          <w:sz w:val="32"/>
          <w:szCs w:val="32"/>
        </w:rPr>
        <w:t>Specific time frames for meeting the milestones must be established within the PASS. Provide schedules for meeting the milestones and the vocational goal, indicating the month and year each step is expected to begin and end, and the beginning and end of the PASS plan itself.</w:t>
      </w:r>
    </w:p>
    <w:p w14:paraId="1417BF34" w14:textId="77777777" w:rsidR="003B5CA5" w:rsidRDefault="003B5CA5" w:rsidP="003B5CA5">
      <w:pPr>
        <w:widowControl w:val="0"/>
        <w:autoSpaceDE w:val="0"/>
        <w:autoSpaceDN w:val="0"/>
        <w:adjustRightInd w:val="0"/>
        <w:spacing w:after="240"/>
        <w:rPr>
          <w:rFonts w:ascii="Times" w:hAnsi="Times" w:cs="Times"/>
        </w:rPr>
      </w:pPr>
      <w:r>
        <w:rPr>
          <w:rFonts w:ascii="Times" w:hAnsi="Times" w:cs="Times"/>
          <w:sz w:val="38"/>
          <w:szCs w:val="38"/>
        </w:rPr>
        <w:t>4. Income/Resources to Be Set Aside</w:t>
      </w:r>
    </w:p>
    <w:p w14:paraId="6E0EEF3A" w14:textId="77777777" w:rsidR="003B5CA5" w:rsidRDefault="003B5CA5" w:rsidP="003B5CA5">
      <w:pPr>
        <w:widowControl w:val="0"/>
        <w:autoSpaceDE w:val="0"/>
        <w:autoSpaceDN w:val="0"/>
        <w:adjustRightInd w:val="0"/>
        <w:spacing w:after="240"/>
        <w:rPr>
          <w:rFonts w:ascii="Times" w:hAnsi="Times" w:cs="Times"/>
          <w:sz w:val="32"/>
          <w:szCs w:val="32"/>
        </w:rPr>
      </w:pPr>
      <w:r>
        <w:rPr>
          <w:rFonts w:ascii="Times" w:hAnsi="Times" w:cs="Times"/>
          <w:sz w:val="32"/>
          <w:szCs w:val="32"/>
        </w:rPr>
        <w:t>Plans must state the sources and amounts of income or resources to be set aside (earnings, benefits, savings accounts, etc.). The sources and amounts must be adequate to achieve the goals, but cannot be excessive. Separate accounts are required for PASS monies. Checking accounts provide excellent verification of PASS savings/expenditures, and can be paid for by the PASS.</w:t>
      </w:r>
    </w:p>
    <w:p w14:paraId="4DFC6CE5" w14:textId="77777777" w:rsidR="003B5CA5" w:rsidRDefault="003B5CA5" w:rsidP="003B5CA5">
      <w:pPr>
        <w:widowControl w:val="0"/>
        <w:autoSpaceDE w:val="0"/>
        <w:autoSpaceDN w:val="0"/>
        <w:adjustRightInd w:val="0"/>
        <w:spacing w:after="240"/>
        <w:rPr>
          <w:rFonts w:ascii="Times" w:hAnsi="Times" w:cs="Times"/>
          <w:sz w:val="38"/>
          <w:szCs w:val="38"/>
        </w:rPr>
      </w:pPr>
      <w:r>
        <w:rPr>
          <w:rFonts w:ascii="Times" w:hAnsi="Times" w:cs="Times"/>
          <w:sz w:val="38"/>
          <w:szCs w:val="38"/>
        </w:rPr>
        <w:t>5. Expenditures</w:t>
      </w:r>
    </w:p>
    <w:p w14:paraId="67EA6B86" w14:textId="77777777" w:rsidR="003B5CA5" w:rsidRDefault="003B5CA5" w:rsidP="003B5CA5">
      <w:pPr>
        <w:widowControl w:val="0"/>
        <w:autoSpaceDE w:val="0"/>
        <w:autoSpaceDN w:val="0"/>
        <w:adjustRightInd w:val="0"/>
        <w:spacing w:after="240"/>
        <w:rPr>
          <w:rFonts w:ascii="Times" w:hAnsi="Times" w:cs="Times"/>
          <w:sz w:val="32"/>
          <w:szCs w:val="32"/>
        </w:rPr>
      </w:pPr>
      <w:r>
        <w:rPr>
          <w:rFonts w:ascii="Times" w:hAnsi="Times" w:cs="Times"/>
          <w:sz w:val="32"/>
          <w:szCs w:val="32"/>
        </w:rPr>
        <w:t>The PASS must state how the money set aside will be spent to achieve the occupational goal. A list must be included of planned expenditures, with an explanation of their connection to the occupational goal. Expenses must be reasonable to be approved. Cost estimates for goods and services should indicate how the cost was calculated.</w:t>
      </w:r>
    </w:p>
    <w:p w14:paraId="272BE7D2" w14:textId="77777777" w:rsidR="003B5CA5" w:rsidRDefault="003B5CA5" w:rsidP="003B5CA5">
      <w:pPr>
        <w:widowControl w:val="0"/>
        <w:autoSpaceDE w:val="0"/>
        <w:autoSpaceDN w:val="0"/>
        <w:adjustRightInd w:val="0"/>
        <w:spacing w:after="240"/>
        <w:rPr>
          <w:rFonts w:ascii="Times" w:hAnsi="Times" w:cs="Times"/>
        </w:rPr>
      </w:pPr>
      <w:r>
        <w:rPr>
          <w:rFonts w:ascii="Times" w:hAnsi="Times" w:cs="Times"/>
          <w:sz w:val="38"/>
          <w:szCs w:val="38"/>
        </w:rPr>
        <w:t>6. Organization</w:t>
      </w:r>
    </w:p>
    <w:p w14:paraId="5A692B98" w14:textId="77777777" w:rsidR="003B5CA5" w:rsidRPr="003B5CA5" w:rsidRDefault="003B5CA5" w:rsidP="003B5CA5">
      <w:pPr>
        <w:widowControl w:val="0"/>
        <w:autoSpaceDE w:val="0"/>
        <w:autoSpaceDN w:val="0"/>
        <w:adjustRightInd w:val="0"/>
        <w:spacing w:after="240"/>
        <w:rPr>
          <w:rFonts w:ascii="Times" w:hAnsi="Times" w:cs="Times"/>
          <w:sz w:val="32"/>
          <w:szCs w:val="32"/>
        </w:rPr>
      </w:pPr>
      <w:r w:rsidRPr="009D296A">
        <w:rPr>
          <w:rFonts w:ascii="Times" w:hAnsi="Times" w:cs="Times"/>
          <w:sz w:val="32"/>
          <w:szCs w:val="32"/>
        </w:rPr>
        <w:t>The</w:t>
      </w:r>
      <w:r>
        <w:rPr>
          <w:rFonts w:ascii="Times" w:hAnsi="Times" w:cs="Times"/>
          <w:sz w:val="32"/>
          <w:szCs w:val="32"/>
        </w:rPr>
        <w:t xml:space="preserve"> PASS must be in writing, but there is no mandatory format as long as all questions are answered that appear on the SSA PASS form. Forms are available at your local SSA office, on the SSA website at http://www.ssa.gov/online/ssa-545.pdf , or the Rural Institute website at www.passplan.or</w:t>
      </w:r>
    </w:p>
    <w:p w14:paraId="0FBA4AED" w14:textId="77777777" w:rsidR="004E2D24" w:rsidRDefault="004E2D24" w:rsidP="004E2D24">
      <w:pPr>
        <w:widowControl w:val="0"/>
        <w:autoSpaceDE w:val="0"/>
        <w:autoSpaceDN w:val="0"/>
        <w:adjustRightInd w:val="0"/>
        <w:spacing w:after="240"/>
        <w:rPr>
          <w:rFonts w:ascii="Times" w:hAnsi="Times" w:cs="Times"/>
        </w:rPr>
      </w:pPr>
      <w:r>
        <w:rPr>
          <w:rFonts w:ascii="Times" w:hAnsi="Times" w:cs="Times"/>
          <w:sz w:val="38"/>
          <w:szCs w:val="38"/>
        </w:rPr>
        <w:t>7. Deferred Expenses</w:t>
      </w:r>
    </w:p>
    <w:p w14:paraId="78D91E5E" w14:textId="77777777" w:rsidR="004E2D24" w:rsidRPr="004E2D24" w:rsidRDefault="004E2D24" w:rsidP="009D296A">
      <w:pPr>
        <w:widowControl w:val="0"/>
        <w:autoSpaceDE w:val="0"/>
        <w:autoSpaceDN w:val="0"/>
        <w:adjustRightInd w:val="0"/>
        <w:rPr>
          <w:rFonts w:ascii="Times" w:hAnsi="Times" w:cs="Times"/>
          <w:sz w:val="32"/>
          <w:szCs w:val="32"/>
        </w:rPr>
      </w:pPr>
      <w:r>
        <w:rPr>
          <w:rFonts w:ascii="Times" w:hAnsi="Times" w:cs="Times"/>
          <w:sz w:val="32"/>
          <w:szCs w:val="32"/>
        </w:rPr>
        <w:t>Not all expenses may be allowed at the beginning of the PASS. In some cases, approval of certain goods and services may be contingent on the successful completion of mile</w:t>
      </w:r>
      <w:r w:rsidR="009D296A">
        <w:rPr>
          <w:rFonts w:ascii="Times" w:hAnsi="Times" w:cs="Times"/>
          <w:sz w:val="32"/>
          <w:szCs w:val="32"/>
        </w:rPr>
        <w:t>stones that justify the expense.</w:t>
      </w:r>
    </w:p>
    <w:p w14:paraId="3C6EE5CC" w14:textId="77777777" w:rsidR="004E2D24" w:rsidRDefault="004E2D24" w:rsidP="004E2D24">
      <w:pPr>
        <w:widowControl w:val="0"/>
        <w:autoSpaceDE w:val="0"/>
        <w:autoSpaceDN w:val="0"/>
        <w:adjustRightInd w:val="0"/>
        <w:rPr>
          <w:rFonts w:ascii="Times" w:hAnsi="Times" w:cs="Times"/>
        </w:rPr>
      </w:pPr>
    </w:p>
    <w:p w14:paraId="0572A173" w14:textId="77777777" w:rsidR="004E2D24" w:rsidRDefault="004E2D24" w:rsidP="004E2D24">
      <w:pPr>
        <w:widowControl w:val="0"/>
        <w:autoSpaceDE w:val="0"/>
        <w:autoSpaceDN w:val="0"/>
        <w:adjustRightInd w:val="0"/>
        <w:rPr>
          <w:rFonts w:ascii="Times" w:hAnsi="Times" w:cs="Times"/>
        </w:rPr>
      </w:pPr>
      <w:r>
        <w:rPr>
          <w:rFonts w:ascii="Times" w:hAnsi="Times" w:cs="Times"/>
          <w:noProof/>
        </w:rPr>
        <w:drawing>
          <wp:inline distT="0" distB="0" distL="0" distR="0" wp14:anchorId="30D1002B" wp14:editId="5D00355B">
            <wp:extent cx="33655" cy="8255"/>
            <wp:effectExtent l="0" t="0" r="0" b="0"/>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 cy="8255"/>
                    </a:xfrm>
                    <a:prstGeom prst="rect">
                      <a:avLst/>
                    </a:prstGeom>
                    <a:noFill/>
                    <a:ln>
                      <a:noFill/>
                    </a:ln>
                  </pic:spPr>
                </pic:pic>
              </a:graphicData>
            </a:graphic>
          </wp:inline>
        </w:drawing>
      </w:r>
    </w:p>
    <w:p w14:paraId="19A86031" w14:textId="77777777" w:rsidR="004E2D24" w:rsidRDefault="004E2D24" w:rsidP="004E2D24">
      <w:pPr>
        <w:widowControl w:val="0"/>
        <w:autoSpaceDE w:val="0"/>
        <w:autoSpaceDN w:val="0"/>
        <w:adjustRightInd w:val="0"/>
        <w:rPr>
          <w:rFonts w:ascii="Times" w:hAnsi="Times" w:cs="Times"/>
        </w:rPr>
      </w:pPr>
    </w:p>
    <w:p w14:paraId="6B7F001B" w14:textId="77777777" w:rsidR="004E2D24" w:rsidRDefault="004E2D24" w:rsidP="004E2D24">
      <w:pPr>
        <w:widowControl w:val="0"/>
        <w:autoSpaceDE w:val="0"/>
        <w:autoSpaceDN w:val="0"/>
        <w:adjustRightInd w:val="0"/>
        <w:rPr>
          <w:rFonts w:ascii="Times" w:hAnsi="Times" w:cs="Times"/>
        </w:rPr>
      </w:pPr>
      <w:r>
        <w:rPr>
          <w:rFonts w:ascii="Times" w:hAnsi="Times" w:cs="Times"/>
          <w:noProof/>
        </w:rPr>
        <w:drawing>
          <wp:inline distT="0" distB="0" distL="0" distR="0" wp14:anchorId="6C0BC5B0" wp14:editId="1AABE4C7">
            <wp:extent cx="33655" cy="8255"/>
            <wp:effectExtent l="0" t="0" r="0"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 cy="8255"/>
                    </a:xfrm>
                    <a:prstGeom prst="rect">
                      <a:avLst/>
                    </a:prstGeom>
                    <a:noFill/>
                    <a:ln>
                      <a:noFill/>
                    </a:ln>
                  </pic:spPr>
                </pic:pic>
              </a:graphicData>
            </a:graphic>
          </wp:inline>
        </w:drawing>
      </w:r>
    </w:p>
    <w:p w14:paraId="0233F084" w14:textId="77777777" w:rsidR="004E2D24" w:rsidRDefault="009D296A" w:rsidP="009D296A">
      <w:pPr>
        <w:widowControl w:val="0"/>
        <w:autoSpaceDE w:val="0"/>
        <w:autoSpaceDN w:val="0"/>
        <w:adjustRightInd w:val="0"/>
        <w:spacing w:after="240"/>
        <w:jc w:val="center"/>
        <w:rPr>
          <w:rFonts w:ascii="Times" w:hAnsi="Times" w:cs="Times"/>
          <w:sz w:val="52"/>
          <w:szCs w:val="52"/>
        </w:rPr>
      </w:pPr>
      <w:r>
        <w:rPr>
          <w:rFonts w:ascii="Times" w:hAnsi="Times" w:cs="Times"/>
          <w:sz w:val="52"/>
          <w:szCs w:val="52"/>
        </w:rPr>
        <w:t>Examples of Possible PASS Expenditures</w:t>
      </w:r>
    </w:p>
    <w:p w14:paraId="1D9EB03A" w14:textId="77777777" w:rsidR="009D296A" w:rsidRDefault="009D296A" w:rsidP="009D296A">
      <w:pPr>
        <w:pStyle w:val="ListParagraph"/>
        <w:widowControl w:val="0"/>
        <w:numPr>
          <w:ilvl w:val="0"/>
          <w:numId w:val="15"/>
        </w:numPr>
        <w:autoSpaceDE w:val="0"/>
        <w:autoSpaceDN w:val="0"/>
        <w:adjustRightInd w:val="0"/>
        <w:spacing w:after="240"/>
        <w:rPr>
          <w:rFonts w:ascii="Times" w:hAnsi="Times" w:cs="Times"/>
          <w:sz w:val="32"/>
          <w:szCs w:val="32"/>
        </w:rPr>
      </w:pPr>
      <w:r w:rsidRPr="009D296A">
        <w:rPr>
          <w:rFonts w:ascii="Times" w:hAnsi="Times" w:cs="Times"/>
          <w:sz w:val="32"/>
          <w:szCs w:val="32"/>
        </w:rPr>
        <w:t>Equipment, supplies, start-up capital, and inventory required to establish a business</w:t>
      </w:r>
    </w:p>
    <w:p w14:paraId="6BDB645B" w14:textId="77777777" w:rsidR="009D296A" w:rsidRPr="009D296A" w:rsidRDefault="009D296A" w:rsidP="009D296A">
      <w:pPr>
        <w:pStyle w:val="ListParagraph"/>
        <w:widowControl w:val="0"/>
        <w:numPr>
          <w:ilvl w:val="0"/>
          <w:numId w:val="15"/>
        </w:numPr>
        <w:autoSpaceDE w:val="0"/>
        <w:autoSpaceDN w:val="0"/>
        <w:adjustRightInd w:val="0"/>
        <w:spacing w:after="240"/>
        <w:rPr>
          <w:rFonts w:ascii="Times" w:hAnsi="Times" w:cs="Times"/>
        </w:rPr>
      </w:pPr>
      <w:r w:rsidRPr="009D296A">
        <w:rPr>
          <w:rFonts w:ascii="Times" w:hAnsi="Times" w:cs="Times"/>
          <w:sz w:val="32"/>
          <w:szCs w:val="32"/>
        </w:rPr>
        <w:t>Any cost associated with an educational or occupational training program, including tutoring, counseling, vocational evaluation and work experience, etc.</w:t>
      </w:r>
    </w:p>
    <w:p w14:paraId="5AA5EC3F" w14:textId="77777777" w:rsidR="009D296A" w:rsidRDefault="002A53BE" w:rsidP="009D296A">
      <w:pPr>
        <w:pStyle w:val="ListParagraph"/>
        <w:widowControl w:val="0"/>
        <w:numPr>
          <w:ilvl w:val="0"/>
          <w:numId w:val="15"/>
        </w:numPr>
        <w:autoSpaceDE w:val="0"/>
        <w:autoSpaceDN w:val="0"/>
        <w:adjustRightInd w:val="0"/>
        <w:spacing w:after="240"/>
        <w:rPr>
          <w:rFonts w:ascii="Times" w:hAnsi="Times" w:cs="Times"/>
          <w:sz w:val="32"/>
          <w:szCs w:val="32"/>
        </w:rPr>
      </w:pPr>
      <w:r>
        <w:rPr>
          <w:rFonts w:ascii="Times" w:hAnsi="Times" w:cs="Times"/>
          <w:sz w:val="32"/>
          <w:szCs w:val="32"/>
        </w:rPr>
        <w:t>Attendant care/personal assistance, or job coaching</w:t>
      </w:r>
    </w:p>
    <w:p w14:paraId="2A650A06" w14:textId="77777777" w:rsidR="002A53BE" w:rsidRDefault="002A53BE" w:rsidP="009D296A">
      <w:pPr>
        <w:pStyle w:val="ListParagraph"/>
        <w:widowControl w:val="0"/>
        <w:numPr>
          <w:ilvl w:val="0"/>
          <w:numId w:val="15"/>
        </w:numPr>
        <w:autoSpaceDE w:val="0"/>
        <w:autoSpaceDN w:val="0"/>
        <w:adjustRightInd w:val="0"/>
        <w:spacing w:after="240"/>
        <w:rPr>
          <w:rFonts w:ascii="Times" w:hAnsi="Times" w:cs="Times"/>
          <w:sz w:val="32"/>
          <w:szCs w:val="32"/>
        </w:rPr>
      </w:pPr>
      <w:r>
        <w:rPr>
          <w:rFonts w:ascii="Times" w:hAnsi="Times" w:cs="Times"/>
          <w:sz w:val="32"/>
          <w:szCs w:val="32"/>
        </w:rPr>
        <w:t>Child care</w:t>
      </w:r>
    </w:p>
    <w:p w14:paraId="013E598E" w14:textId="77777777" w:rsidR="002A53BE" w:rsidRPr="002A53BE" w:rsidRDefault="002A53BE" w:rsidP="002A53BE">
      <w:pPr>
        <w:pStyle w:val="ListParagraph"/>
        <w:widowControl w:val="0"/>
        <w:numPr>
          <w:ilvl w:val="0"/>
          <w:numId w:val="15"/>
        </w:numPr>
        <w:autoSpaceDE w:val="0"/>
        <w:autoSpaceDN w:val="0"/>
        <w:adjustRightInd w:val="0"/>
        <w:spacing w:after="240"/>
        <w:rPr>
          <w:rFonts w:ascii="Times" w:hAnsi="Times" w:cs="Times"/>
        </w:rPr>
      </w:pPr>
      <w:r w:rsidRPr="002A53BE">
        <w:rPr>
          <w:rFonts w:ascii="Times" w:hAnsi="Times" w:cs="Times"/>
          <w:sz w:val="32"/>
          <w:szCs w:val="32"/>
        </w:rPr>
        <w:t>Equipment or tools, either specific to the individual’s condition or designed for general use</w:t>
      </w:r>
    </w:p>
    <w:p w14:paraId="4FFE5A1A" w14:textId="77777777" w:rsidR="002A53BE" w:rsidRDefault="002A53BE" w:rsidP="009D296A">
      <w:pPr>
        <w:pStyle w:val="ListParagraph"/>
        <w:widowControl w:val="0"/>
        <w:numPr>
          <w:ilvl w:val="0"/>
          <w:numId w:val="15"/>
        </w:numPr>
        <w:autoSpaceDE w:val="0"/>
        <w:autoSpaceDN w:val="0"/>
        <w:adjustRightInd w:val="0"/>
        <w:spacing w:after="240"/>
        <w:rPr>
          <w:rFonts w:ascii="Times" w:hAnsi="Times" w:cs="Times"/>
          <w:sz w:val="32"/>
          <w:szCs w:val="32"/>
        </w:rPr>
      </w:pPr>
      <w:r>
        <w:rPr>
          <w:rFonts w:ascii="Times" w:hAnsi="Times" w:cs="Times"/>
          <w:sz w:val="32"/>
          <w:szCs w:val="32"/>
        </w:rPr>
        <w:t>Uniforms, specialized clothing (including dress business clothing), safety equipment</w:t>
      </w:r>
    </w:p>
    <w:p w14:paraId="6BD37627" w14:textId="77777777" w:rsidR="00D26BF0" w:rsidRPr="00D26BF0" w:rsidRDefault="00D26BF0" w:rsidP="00D26BF0">
      <w:pPr>
        <w:pStyle w:val="ListParagraph"/>
        <w:widowControl w:val="0"/>
        <w:numPr>
          <w:ilvl w:val="0"/>
          <w:numId w:val="15"/>
        </w:numPr>
        <w:autoSpaceDE w:val="0"/>
        <w:autoSpaceDN w:val="0"/>
        <w:adjustRightInd w:val="0"/>
        <w:spacing w:after="240"/>
        <w:rPr>
          <w:rFonts w:ascii="Times" w:hAnsi="Times" w:cs="Times"/>
        </w:rPr>
      </w:pPr>
      <w:r w:rsidRPr="00D26BF0">
        <w:rPr>
          <w:rFonts w:ascii="Times" w:hAnsi="Times" w:cs="Times"/>
          <w:sz w:val="32"/>
          <w:szCs w:val="32"/>
        </w:rPr>
        <w:t>Least costly alternatives for transportation including: - Public Transportation and common carriers - Hire of private or commercial carriers - Purchase of a private vehicle</w:t>
      </w:r>
    </w:p>
    <w:p w14:paraId="2A68B240" w14:textId="77777777" w:rsidR="00D26BF0" w:rsidRPr="00D26BF0" w:rsidRDefault="00D26BF0" w:rsidP="00D26BF0">
      <w:pPr>
        <w:pStyle w:val="ListParagraph"/>
        <w:widowControl w:val="0"/>
        <w:numPr>
          <w:ilvl w:val="0"/>
          <w:numId w:val="15"/>
        </w:numPr>
        <w:autoSpaceDE w:val="0"/>
        <w:autoSpaceDN w:val="0"/>
        <w:adjustRightInd w:val="0"/>
        <w:rPr>
          <w:rFonts w:ascii="Times" w:hAnsi="Times" w:cs="Times"/>
          <w:sz w:val="32"/>
          <w:szCs w:val="32"/>
        </w:rPr>
      </w:pPr>
      <w:r w:rsidRPr="00D26BF0">
        <w:rPr>
          <w:rFonts w:ascii="Times" w:hAnsi="Times" w:cs="Times"/>
          <w:sz w:val="32"/>
          <w:szCs w:val="32"/>
        </w:rPr>
        <w:t>Dues and publications for academic or professional purposes</w:t>
      </w:r>
    </w:p>
    <w:p w14:paraId="0D8B134D" w14:textId="77777777" w:rsidR="002A53BE" w:rsidRDefault="00D26BF0" w:rsidP="009D296A">
      <w:pPr>
        <w:pStyle w:val="ListParagraph"/>
        <w:widowControl w:val="0"/>
        <w:numPr>
          <w:ilvl w:val="0"/>
          <w:numId w:val="15"/>
        </w:numPr>
        <w:autoSpaceDE w:val="0"/>
        <w:autoSpaceDN w:val="0"/>
        <w:adjustRightInd w:val="0"/>
        <w:spacing w:after="240"/>
        <w:rPr>
          <w:rFonts w:ascii="Times" w:hAnsi="Times" w:cs="Times"/>
          <w:sz w:val="32"/>
          <w:szCs w:val="32"/>
        </w:rPr>
      </w:pPr>
      <w:r>
        <w:rPr>
          <w:rFonts w:ascii="Times" w:hAnsi="Times" w:cs="Times"/>
          <w:sz w:val="32"/>
          <w:szCs w:val="32"/>
        </w:rPr>
        <w:t>Modifications to buildings or vehicles to accommodate a person’s disability</w:t>
      </w:r>
    </w:p>
    <w:p w14:paraId="2B70207B" w14:textId="77777777" w:rsidR="00D26BF0" w:rsidRDefault="00D26BF0" w:rsidP="009D296A">
      <w:pPr>
        <w:pStyle w:val="ListParagraph"/>
        <w:widowControl w:val="0"/>
        <w:numPr>
          <w:ilvl w:val="0"/>
          <w:numId w:val="15"/>
        </w:numPr>
        <w:autoSpaceDE w:val="0"/>
        <w:autoSpaceDN w:val="0"/>
        <w:adjustRightInd w:val="0"/>
        <w:spacing w:after="240"/>
        <w:rPr>
          <w:rFonts w:ascii="Times" w:hAnsi="Times" w:cs="Times"/>
          <w:sz w:val="32"/>
          <w:szCs w:val="32"/>
        </w:rPr>
      </w:pPr>
      <w:r>
        <w:rPr>
          <w:rFonts w:ascii="Times" w:hAnsi="Times" w:cs="Times"/>
          <w:sz w:val="32"/>
          <w:szCs w:val="32"/>
        </w:rPr>
        <w:t>Licenses, certifications, and permits necessary for employment or self-employment</w:t>
      </w:r>
    </w:p>
    <w:p w14:paraId="079AC84F" w14:textId="77777777" w:rsidR="003423F1" w:rsidRPr="003423F1" w:rsidRDefault="003423F1" w:rsidP="003423F1">
      <w:pPr>
        <w:pStyle w:val="ListParagraph"/>
        <w:widowControl w:val="0"/>
        <w:numPr>
          <w:ilvl w:val="0"/>
          <w:numId w:val="15"/>
        </w:numPr>
        <w:autoSpaceDE w:val="0"/>
        <w:autoSpaceDN w:val="0"/>
        <w:adjustRightInd w:val="0"/>
        <w:spacing w:after="240"/>
        <w:rPr>
          <w:rFonts w:ascii="Times" w:hAnsi="Times" w:cs="Times"/>
        </w:rPr>
      </w:pPr>
      <w:r w:rsidRPr="003423F1">
        <w:rPr>
          <w:rFonts w:ascii="Times" w:hAnsi="Times" w:cs="Times"/>
          <w:sz w:val="32"/>
          <w:szCs w:val="32"/>
        </w:rPr>
        <w:t>The PASS Work Incentive will fund any goods/services that will enable a person to become more self-sufficient. PASS funds are frequently portioned out over the duration of the PASS. Paying for items must be prioritized as to their relative importance in the person’s employment plan. For example, a new vehicle may be a high priority at the outset of planning, but due to the expense of other items that are critical to the success of the plan, a less expensive model may be preferable.</w:t>
      </w:r>
    </w:p>
    <w:p w14:paraId="580325F6" w14:textId="77777777" w:rsidR="003423F1" w:rsidRPr="003423F1" w:rsidRDefault="003423F1" w:rsidP="003423F1">
      <w:pPr>
        <w:pStyle w:val="ListParagraph"/>
        <w:widowControl w:val="0"/>
        <w:numPr>
          <w:ilvl w:val="0"/>
          <w:numId w:val="15"/>
        </w:numPr>
        <w:autoSpaceDE w:val="0"/>
        <w:autoSpaceDN w:val="0"/>
        <w:adjustRightInd w:val="0"/>
        <w:spacing w:after="240"/>
        <w:rPr>
          <w:rFonts w:ascii="Times" w:hAnsi="Times" w:cs="Times"/>
        </w:rPr>
      </w:pPr>
      <w:r w:rsidRPr="003423F1">
        <w:rPr>
          <w:rFonts w:ascii="Times" w:hAnsi="Times" w:cs="Times"/>
          <w:sz w:val="32"/>
          <w:szCs w:val="32"/>
        </w:rPr>
        <w:t>In many ways, PASS plan preparation is another avenue for Vocational Rehabilitation counselors and participants to define employment and career goals in the light of resources. VR can pay for a professional PASS writer to help someone write their plan. Work Incentive Planning and Assistance (WIPA) organizations and state Protection and Advocacy (P &amp; A)</w:t>
      </w:r>
    </w:p>
    <w:p w14:paraId="0BD42F1A" w14:textId="77777777" w:rsidR="003423F1" w:rsidRPr="003423F1" w:rsidRDefault="003423F1" w:rsidP="003423F1">
      <w:pPr>
        <w:pStyle w:val="ListParagraph"/>
        <w:widowControl w:val="0"/>
        <w:numPr>
          <w:ilvl w:val="0"/>
          <w:numId w:val="15"/>
        </w:numPr>
        <w:autoSpaceDE w:val="0"/>
        <w:autoSpaceDN w:val="0"/>
        <w:adjustRightInd w:val="0"/>
        <w:spacing w:after="240"/>
        <w:rPr>
          <w:rFonts w:ascii="Times" w:hAnsi="Times" w:cs="Times"/>
        </w:rPr>
      </w:pPr>
      <w:r w:rsidRPr="003423F1">
        <w:rPr>
          <w:rFonts w:ascii="Times" w:hAnsi="Times" w:cs="Times"/>
          <w:sz w:val="32"/>
          <w:szCs w:val="32"/>
        </w:rPr>
        <w:t>organizations are good places to get free help with a PASS, as are Ticket to Work Employment Networks (ENs).</w:t>
      </w:r>
    </w:p>
    <w:p w14:paraId="661FBF07" w14:textId="77777777" w:rsidR="00C821C0" w:rsidRDefault="00C821C0" w:rsidP="00C821C0">
      <w:pPr>
        <w:widowControl w:val="0"/>
        <w:autoSpaceDE w:val="0"/>
        <w:autoSpaceDN w:val="0"/>
        <w:adjustRightInd w:val="0"/>
        <w:spacing w:after="240"/>
        <w:jc w:val="center"/>
        <w:rPr>
          <w:rFonts w:ascii="Times" w:hAnsi="Times" w:cs="Times"/>
          <w:sz w:val="50"/>
          <w:szCs w:val="50"/>
        </w:rPr>
      </w:pPr>
      <w:r>
        <w:rPr>
          <w:rFonts w:ascii="Times" w:hAnsi="Times" w:cs="Times"/>
          <w:noProof/>
        </w:rPr>
        <w:drawing>
          <wp:inline distT="0" distB="0" distL="0" distR="0" wp14:anchorId="4F74793D" wp14:editId="425BF5EC">
            <wp:extent cx="706821" cy="687486"/>
            <wp:effectExtent l="0" t="0" r="4445"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7169" cy="687824"/>
                    </a:xfrm>
                    <a:prstGeom prst="rect">
                      <a:avLst/>
                    </a:prstGeom>
                    <a:noFill/>
                    <a:ln>
                      <a:noFill/>
                    </a:ln>
                  </pic:spPr>
                </pic:pic>
              </a:graphicData>
            </a:graphic>
          </wp:inline>
        </w:drawing>
      </w:r>
    </w:p>
    <w:p w14:paraId="6AF04D6D" w14:textId="77777777" w:rsidR="00C821C0" w:rsidRDefault="00C821C0" w:rsidP="00C821C0">
      <w:pPr>
        <w:widowControl w:val="0"/>
        <w:autoSpaceDE w:val="0"/>
        <w:autoSpaceDN w:val="0"/>
        <w:adjustRightInd w:val="0"/>
        <w:spacing w:after="240"/>
        <w:jc w:val="center"/>
        <w:rPr>
          <w:rFonts w:ascii="Times" w:hAnsi="Times" w:cs="Times"/>
          <w:sz w:val="50"/>
          <w:szCs w:val="50"/>
        </w:rPr>
      </w:pPr>
      <w:r>
        <w:rPr>
          <w:rFonts w:ascii="Times" w:hAnsi="Times" w:cs="Times"/>
          <w:sz w:val="50"/>
          <w:szCs w:val="50"/>
        </w:rPr>
        <w:t>Funding Supported Employment Services Through PASS Plans</w:t>
      </w:r>
    </w:p>
    <w:p w14:paraId="1FD73F4B" w14:textId="77777777" w:rsidR="00C821C0" w:rsidRDefault="00C821C0" w:rsidP="00C821C0">
      <w:pPr>
        <w:widowControl w:val="0"/>
        <w:autoSpaceDE w:val="0"/>
        <w:autoSpaceDN w:val="0"/>
        <w:adjustRightInd w:val="0"/>
        <w:spacing w:after="240"/>
        <w:rPr>
          <w:rFonts w:ascii="Times" w:hAnsi="Times" w:cs="Times"/>
        </w:rPr>
      </w:pPr>
      <w:r>
        <w:rPr>
          <w:rFonts w:ascii="Times" w:hAnsi="Times" w:cs="Times"/>
          <w:sz w:val="32"/>
          <w:szCs w:val="32"/>
        </w:rPr>
        <w:t>Supported Employment (SE) services may be funded using a PASS. Only in a Supported Employment PASS can the goal be to “maintain” a job or self-employment. “Increased self- support” in most PASS plans implies an increase in earnings, but in Supported Employment PASS plans, “increased self-support” may include reduced reliance on job coaching or other services or an increase in the hours someone is able to work or the hourly wage they receive. The plan should specify (estimate) the anticipated declining level of supports required over time (fading schedule of a job coach) or the anticipated schedule of increased hours worked.</w:t>
      </w:r>
    </w:p>
    <w:p w14:paraId="1FA3DAEB" w14:textId="77777777" w:rsidR="00C821C0" w:rsidRDefault="00C821C0" w:rsidP="00C821C0">
      <w:pPr>
        <w:widowControl w:val="0"/>
        <w:autoSpaceDE w:val="0"/>
        <w:autoSpaceDN w:val="0"/>
        <w:adjustRightInd w:val="0"/>
        <w:spacing w:after="240"/>
        <w:rPr>
          <w:rFonts w:ascii="Times" w:hAnsi="Times" w:cs="Times"/>
        </w:rPr>
      </w:pPr>
    </w:p>
    <w:p w14:paraId="6C122576" w14:textId="77777777" w:rsidR="003423F1" w:rsidRPr="003423F1" w:rsidRDefault="003423F1" w:rsidP="003423F1">
      <w:pPr>
        <w:widowControl w:val="0"/>
        <w:autoSpaceDE w:val="0"/>
        <w:autoSpaceDN w:val="0"/>
        <w:adjustRightInd w:val="0"/>
        <w:spacing w:after="240"/>
        <w:rPr>
          <w:rFonts w:ascii="Times" w:hAnsi="Times" w:cs="Times"/>
          <w:sz w:val="32"/>
          <w:szCs w:val="32"/>
        </w:rPr>
      </w:pPr>
    </w:p>
    <w:p w14:paraId="0F3413A2" w14:textId="77777777" w:rsidR="004E2D24" w:rsidRDefault="004E2D24" w:rsidP="004E2D24">
      <w:pPr>
        <w:widowControl w:val="0"/>
        <w:autoSpaceDE w:val="0"/>
        <w:autoSpaceDN w:val="0"/>
        <w:adjustRightInd w:val="0"/>
        <w:spacing w:after="240"/>
        <w:rPr>
          <w:rFonts w:ascii="Times" w:hAnsi="Times" w:cs="Times"/>
        </w:rPr>
      </w:pPr>
    </w:p>
    <w:p w14:paraId="5BE1F9C1" w14:textId="77777777" w:rsidR="003B5CA5" w:rsidRDefault="003B5CA5" w:rsidP="003B5CA5">
      <w:pPr>
        <w:widowControl w:val="0"/>
        <w:autoSpaceDE w:val="0"/>
        <w:autoSpaceDN w:val="0"/>
        <w:adjustRightInd w:val="0"/>
        <w:spacing w:after="240"/>
        <w:rPr>
          <w:rFonts w:ascii="Times" w:hAnsi="Times" w:cs="Times"/>
        </w:rPr>
      </w:pPr>
    </w:p>
    <w:p w14:paraId="07373B08" w14:textId="77777777" w:rsidR="003B5CA5" w:rsidRDefault="003B5CA5" w:rsidP="003B5CA5">
      <w:pPr>
        <w:widowControl w:val="0"/>
        <w:autoSpaceDE w:val="0"/>
        <w:autoSpaceDN w:val="0"/>
        <w:adjustRightInd w:val="0"/>
        <w:spacing w:after="240"/>
        <w:rPr>
          <w:rFonts w:ascii="Times" w:hAnsi="Times" w:cs="Times"/>
        </w:rPr>
      </w:pPr>
    </w:p>
    <w:p w14:paraId="6CE0542E" w14:textId="77777777" w:rsidR="003B5CA5" w:rsidRDefault="003B5CA5" w:rsidP="003B5CA5">
      <w:pPr>
        <w:widowControl w:val="0"/>
        <w:autoSpaceDE w:val="0"/>
        <w:autoSpaceDN w:val="0"/>
        <w:adjustRightInd w:val="0"/>
        <w:spacing w:after="240"/>
        <w:rPr>
          <w:rFonts w:ascii="Times" w:hAnsi="Times" w:cs="Times"/>
        </w:rPr>
      </w:pPr>
    </w:p>
    <w:p w14:paraId="750A6457" w14:textId="77777777" w:rsidR="00CB0BA5" w:rsidRDefault="00CB0BA5" w:rsidP="00CB0BA5">
      <w:pPr>
        <w:widowControl w:val="0"/>
        <w:autoSpaceDE w:val="0"/>
        <w:autoSpaceDN w:val="0"/>
        <w:adjustRightInd w:val="0"/>
        <w:spacing w:after="240"/>
        <w:rPr>
          <w:rFonts w:ascii="Times" w:hAnsi="Times" w:cs="Times"/>
        </w:rPr>
      </w:pPr>
      <w:r>
        <w:rPr>
          <w:rFonts w:ascii="Times" w:hAnsi="Times" w:cs="Times"/>
          <w:sz w:val="80"/>
          <w:szCs w:val="80"/>
        </w:rPr>
        <w:t>SELF-EMPLOYMENT:</w:t>
      </w:r>
    </w:p>
    <w:p w14:paraId="2AB852B8" w14:textId="77777777" w:rsidR="00CB0BA5" w:rsidRPr="00CB0BA5" w:rsidRDefault="00B84B7A" w:rsidP="00CB0BA5">
      <w:pPr>
        <w:widowControl w:val="0"/>
        <w:autoSpaceDE w:val="0"/>
        <w:autoSpaceDN w:val="0"/>
        <w:adjustRightInd w:val="0"/>
        <w:spacing w:after="240"/>
        <w:rPr>
          <w:rFonts w:ascii="Times" w:hAnsi="Times" w:cs="Times"/>
          <w:sz w:val="40"/>
          <w:szCs w:val="40"/>
        </w:rPr>
      </w:pPr>
      <w:r>
        <w:rPr>
          <w:rFonts w:ascii="Times" w:hAnsi="Times" w:cs="Times"/>
          <w:noProof/>
          <w:sz w:val="40"/>
          <w:szCs w:val="40"/>
        </w:rPr>
        <mc:AlternateContent>
          <mc:Choice Requires="wps">
            <w:drawing>
              <wp:anchor distT="0" distB="0" distL="114300" distR="114300" simplePos="0" relativeHeight="251676672" behindDoc="0" locked="0" layoutInCell="1" allowOverlap="1" wp14:anchorId="5CF633A0" wp14:editId="6C27799B">
                <wp:simplePos x="0" y="0"/>
                <wp:positionH relativeFrom="column">
                  <wp:posOffset>3429000</wp:posOffset>
                </wp:positionH>
                <wp:positionV relativeFrom="paragraph">
                  <wp:posOffset>60960</wp:posOffset>
                </wp:positionV>
                <wp:extent cx="1936115" cy="13716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936115"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040537" w14:textId="77777777" w:rsidR="00082189" w:rsidRDefault="00082189">
                            <w:r>
                              <w:rPr>
                                <w:noProof/>
                              </w:rPr>
                              <w:drawing>
                                <wp:inline distT="0" distB="0" distL="0" distR="0" wp14:anchorId="2C8A7215" wp14:editId="56475456">
                                  <wp:extent cx="1735455" cy="1325033"/>
                                  <wp:effectExtent l="0" t="0" r="0" b="0"/>
                                  <wp:docPr id="55" name="Picture 55" descr="Macintosh HD:Users:brogershelley:Pictures:iPhoto Library:Masters:2012:03:11:20120311-113221:PICT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brogershelley:Pictures:iPhoto Library:Masters:2012:03:11:20120311-113221:PICT22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5667" cy="1325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270pt;margin-top:4.8pt;width:152.45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8H7dUCAAAZ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" filled="f" stroked="f">
                <v:textbox>
                  <w:txbxContent>
                    <w:p w14:paraId="1628500D" w14:textId="512687D3" w:rsidR="004B2BD2" w:rsidRDefault="004B2BD2">
                      <w:r>
                        <w:rPr>
                          <w:noProof/>
                        </w:rPr>
                        <w:drawing>
                          <wp:inline distT="0" distB="0" distL="0" distR="0" wp14:anchorId="1ECB8CB8" wp14:editId="2A736343">
                            <wp:extent cx="1735455" cy="1325033"/>
                            <wp:effectExtent l="0" t="0" r="0" b="0"/>
                            <wp:docPr id="55" name="Picture 55" descr="Macintosh HD:Users:brogershelley:Pictures:iPhoto Library:Masters:2012:03:11:20120311-113221:PICT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brogershelley:Pictures:iPhoto Library:Masters:2012:03:11:20120311-113221:PICT22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5667" cy="1325195"/>
                                    </a:xfrm>
                                    <a:prstGeom prst="rect">
                                      <a:avLst/>
                                    </a:prstGeom>
                                    <a:noFill/>
                                    <a:ln>
                                      <a:noFill/>
                                    </a:ln>
                                  </pic:spPr>
                                </pic:pic>
                              </a:graphicData>
                            </a:graphic>
                          </wp:inline>
                        </w:drawing>
                      </w:r>
                    </w:p>
                  </w:txbxContent>
                </v:textbox>
                <w10:wrap type="square"/>
              </v:shape>
            </w:pict>
          </mc:Fallback>
        </mc:AlternateContent>
      </w:r>
      <w:r w:rsidR="00CB0BA5" w:rsidRPr="00CB0BA5">
        <w:rPr>
          <w:rFonts w:ascii="Times" w:hAnsi="Times" w:cs="Times"/>
          <w:sz w:val="40"/>
          <w:szCs w:val="40"/>
        </w:rPr>
        <w:t>T</w:t>
      </w:r>
      <w:r w:rsidR="00D902CF">
        <w:rPr>
          <w:rFonts w:ascii="Times" w:hAnsi="Times" w:cs="Times"/>
          <w:sz w:val="40"/>
          <w:szCs w:val="40"/>
        </w:rPr>
        <w:t>hrough the</w:t>
      </w:r>
      <w:r w:rsidR="00CB0BA5" w:rsidRPr="00CB0BA5">
        <w:rPr>
          <w:rFonts w:ascii="Times" w:hAnsi="Times" w:cs="Times"/>
          <w:sz w:val="40"/>
          <w:szCs w:val="40"/>
        </w:rPr>
        <w:t xml:space="preserve"> </w:t>
      </w:r>
      <w:r w:rsidR="00D902CF">
        <w:rPr>
          <w:rFonts w:ascii="Times" w:hAnsi="Times" w:cs="Times"/>
          <w:sz w:val="40"/>
          <w:szCs w:val="40"/>
        </w:rPr>
        <w:t>Implementation</w:t>
      </w:r>
      <w:r w:rsidR="00CB0BA5" w:rsidRPr="00CB0BA5">
        <w:rPr>
          <w:rFonts w:ascii="Times" w:hAnsi="Times" w:cs="Times"/>
          <w:sz w:val="40"/>
          <w:szCs w:val="40"/>
        </w:rPr>
        <w:t xml:space="preserve"> </w:t>
      </w:r>
      <w:r w:rsidR="00D902CF">
        <w:rPr>
          <w:rFonts w:ascii="Times" w:hAnsi="Times" w:cs="Times"/>
          <w:sz w:val="40"/>
          <w:szCs w:val="40"/>
        </w:rPr>
        <w:t>of</w:t>
      </w:r>
    </w:p>
    <w:p w14:paraId="7C4A3315" w14:textId="77777777" w:rsidR="00CB0BA5" w:rsidRPr="00CB0BA5" w:rsidRDefault="00CB0BA5" w:rsidP="00CB0BA5">
      <w:pPr>
        <w:widowControl w:val="0"/>
        <w:autoSpaceDE w:val="0"/>
        <w:autoSpaceDN w:val="0"/>
        <w:adjustRightInd w:val="0"/>
        <w:spacing w:after="240"/>
        <w:rPr>
          <w:rFonts w:ascii="Times" w:hAnsi="Times" w:cs="Times"/>
          <w:sz w:val="40"/>
          <w:szCs w:val="40"/>
        </w:rPr>
      </w:pPr>
      <w:r>
        <w:rPr>
          <w:rFonts w:ascii="Times" w:hAnsi="Times" w:cs="Times"/>
          <w:sz w:val="40"/>
          <w:szCs w:val="40"/>
        </w:rPr>
        <w:t xml:space="preserve">Social </w:t>
      </w:r>
      <w:r w:rsidR="00D902CF">
        <w:rPr>
          <w:rFonts w:ascii="Times" w:hAnsi="Times" w:cs="Times"/>
          <w:sz w:val="40"/>
          <w:szCs w:val="40"/>
        </w:rPr>
        <w:t>Security Work Incentives</w:t>
      </w:r>
    </w:p>
    <w:p w14:paraId="4596AF74" w14:textId="77777777" w:rsidR="00F83C37" w:rsidRDefault="00F83C37" w:rsidP="00F83C37">
      <w:pPr>
        <w:widowControl w:val="0"/>
        <w:autoSpaceDE w:val="0"/>
        <w:autoSpaceDN w:val="0"/>
        <w:adjustRightInd w:val="0"/>
        <w:spacing w:after="240"/>
        <w:rPr>
          <w:rFonts w:ascii="Times" w:hAnsi="Times" w:cs="Times"/>
          <w:sz w:val="32"/>
          <w:szCs w:val="32"/>
        </w:rPr>
      </w:pPr>
    </w:p>
    <w:p w14:paraId="40D5D4AD" w14:textId="77777777" w:rsidR="00F83C37" w:rsidRDefault="00F83C37" w:rsidP="00F83C37">
      <w:pPr>
        <w:widowControl w:val="0"/>
        <w:autoSpaceDE w:val="0"/>
        <w:autoSpaceDN w:val="0"/>
        <w:adjustRightInd w:val="0"/>
        <w:spacing w:after="240"/>
        <w:rPr>
          <w:rFonts w:ascii="Times" w:hAnsi="Times" w:cs="Times"/>
        </w:rPr>
      </w:pPr>
    </w:p>
    <w:p w14:paraId="664CBB06" w14:textId="77777777" w:rsidR="00B84B7A" w:rsidRDefault="00B84B7A" w:rsidP="00B84B7A">
      <w:pPr>
        <w:widowControl w:val="0"/>
        <w:autoSpaceDE w:val="0"/>
        <w:autoSpaceDN w:val="0"/>
        <w:adjustRightInd w:val="0"/>
        <w:spacing w:after="240"/>
        <w:rPr>
          <w:rFonts w:ascii="Times" w:hAnsi="Times" w:cs="Times"/>
          <w:sz w:val="32"/>
          <w:szCs w:val="32"/>
        </w:rPr>
      </w:pPr>
      <w:r>
        <w:rPr>
          <w:rFonts w:ascii="Times" w:hAnsi="Times" w:cs="Times"/>
          <w:sz w:val="32"/>
          <w:szCs w:val="32"/>
        </w:rPr>
        <w:t>Self-employment is a particularly viable work outcome in rural communities. Partnerships, ownership of business resources, limited partnerships, and small business sole proprietorships are progressive, beneficial tools for enhancing both the lives of people with disabilities and the economic development of their communities.</w:t>
      </w:r>
    </w:p>
    <w:p w14:paraId="28AFCEA4" w14:textId="77777777" w:rsidR="00B84B7A" w:rsidRDefault="00B84B7A" w:rsidP="00B84B7A">
      <w:pPr>
        <w:widowControl w:val="0"/>
        <w:autoSpaceDE w:val="0"/>
        <w:autoSpaceDN w:val="0"/>
        <w:adjustRightInd w:val="0"/>
        <w:spacing w:after="240"/>
        <w:rPr>
          <w:rFonts w:ascii="Times" w:hAnsi="Times" w:cs="Times"/>
          <w:sz w:val="32"/>
          <w:szCs w:val="32"/>
        </w:rPr>
      </w:pPr>
      <w:r>
        <w:rPr>
          <w:rFonts w:ascii="Times" w:hAnsi="Times" w:cs="Times"/>
          <w:sz w:val="32"/>
          <w:szCs w:val="32"/>
        </w:rPr>
        <w:t>Goods and services are scarce in rural communities and residents may have to patronize services and shop in more urban communities many miles away. However, the economic development of any community depends on attracting money from outside sources. New businesses must start and existing businesses must expand in order to ensure a community’s stability and growth.</w:t>
      </w:r>
    </w:p>
    <w:p w14:paraId="7B972DE9" w14:textId="77777777" w:rsidR="00CB36A3" w:rsidRDefault="00CB36A3" w:rsidP="00CB36A3">
      <w:pPr>
        <w:widowControl w:val="0"/>
        <w:autoSpaceDE w:val="0"/>
        <w:autoSpaceDN w:val="0"/>
        <w:adjustRightInd w:val="0"/>
        <w:spacing w:after="240"/>
        <w:rPr>
          <w:rFonts w:ascii="Times" w:hAnsi="Times" w:cs="Times"/>
        </w:rPr>
      </w:pPr>
      <w:r>
        <w:rPr>
          <w:rFonts w:ascii="Times" w:hAnsi="Times" w:cs="Times"/>
          <w:sz w:val="32"/>
          <w:szCs w:val="32"/>
        </w:rPr>
        <w:t>Entrepreneurs with disabilities can make significant financial and social contributions to the health and well-being of their rural communities. Many can access funds through Social Security Work Incentives to start small businesses or invest in established enterprises. In 1996, a Government Accounting Office report showed that of 10,000 PASS plans in operation, over a third had set aside funds for self-employment. Participants had purchased real estate, business equipment, tools, computers, vehicles, clothing, livestock, and other goods and services that would help them work and contribute to their communities. If the PASS funding also allowed leverage of other resources (such as loans from banks, credit unions, or the Small Business Administration), the businesses had a great probability of success.</w:t>
      </w:r>
    </w:p>
    <w:p w14:paraId="71C936A8" w14:textId="77777777" w:rsidR="00CB36A3" w:rsidRDefault="00CB36A3" w:rsidP="00CB36A3">
      <w:pPr>
        <w:widowControl w:val="0"/>
        <w:autoSpaceDE w:val="0"/>
        <w:autoSpaceDN w:val="0"/>
        <w:adjustRightInd w:val="0"/>
        <w:spacing w:after="240"/>
        <w:rPr>
          <w:rFonts w:ascii="Times" w:hAnsi="Times" w:cs="Times"/>
        </w:rPr>
      </w:pPr>
      <w:r>
        <w:rPr>
          <w:rFonts w:ascii="Times" w:hAnsi="Times" w:cs="Times"/>
          <w:sz w:val="32"/>
          <w:szCs w:val="32"/>
        </w:rPr>
        <w:t>PASS plans are an excellent, workable funding mix that allows consumers to be involved in making choices that lead to employment success.</w:t>
      </w:r>
    </w:p>
    <w:p w14:paraId="4F42C457" w14:textId="77777777" w:rsidR="00B84B7A" w:rsidRDefault="009E5FC0" w:rsidP="00B84B7A">
      <w:pPr>
        <w:widowControl w:val="0"/>
        <w:autoSpaceDE w:val="0"/>
        <w:autoSpaceDN w:val="0"/>
        <w:adjustRightInd w:val="0"/>
        <w:spacing w:after="240"/>
        <w:rPr>
          <w:rFonts w:ascii="Times" w:hAnsi="Times" w:cs="Times"/>
          <w:sz w:val="50"/>
          <w:szCs w:val="50"/>
        </w:rPr>
      </w:pPr>
      <w:r>
        <w:rPr>
          <w:rFonts w:ascii="Times" w:hAnsi="Times" w:cs="Times"/>
          <w:noProof/>
        </w:rPr>
        <w:drawing>
          <wp:inline distT="0" distB="0" distL="0" distR="0" wp14:anchorId="41713282" wp14:editId="2EAB812A">
            <wp:extent cx="626745" cy="60960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45" cy="609600"/>
                    </a:xfrm>
                    <a:prstGeom prst="rect">
                      <a:avLst/>
                    </a:prstGeom>
                    <a:noFill/>
                    <a:ln>
                      <a:noFill/>
                    </a:ln>
                  </pic:spPr>
                </pic:pic>
              </a:graphicData>
            </a:graphic>
          </wp:inline>
        </w:drawing>
      </w:r>
      <w:r w:rsidRPr="009E5FC0">
        <w:rPr>
          <w:rFonts w:ascii="Times" w:hAnsi="Times" w:cs="Times"/>
          <w:sz w:val="50"/>
          <w:szCs w:val="50"/>
        </w:rPr>
        <w:t xml:space="preserve"> </w:t>
      </w:r>
      <w:r>
        <w:rPr>
          <w:rFonts w:ascii="Times" w:hAnsi="Times" w:cs="Times"/>
          <w:sz w:val="50"/>
          <w:szCs w:val="50"/>
        </w:rPr>
        <w:t>Starting a Business with a PASS</w:t>
      </w:r>
    </w:p>
    <w:p w14:paraId="4F731A71" w14:textId="77777777" w:rsidR="00BC54B9" w:rsidRDefault="00BC54B9" w:rsidP="00BC54B9">
      <w:pPr>
        <w:widowControl w:val="0"/>
        <w:autoSpaceDE w:val="0"/>
        <w:autoSpaceDN w:val="0"/>
        <w:adjustRightInd w:val="0"/>
        <w:spacing w:after="240"/>
        <w:rPr>
          <w:rFonts w:ascii="Times" w:hAnsi="Times" w:cs="Times"/>
          <w:sz w:val="32"/>
          <w:szCs w:val="32"/>
        </w:rPr>
      </w:pPr>
      <w:r>
        <w:rPr>
          <w:rFonts w:ascii="Times" w:hAnsi="Times" w:cs="Times"/>
          <w:sz w:val="32"/>
          <w:szCs w:val="32"/>
        </w:rPr>
        <w:t>If a person is submitting a PASS with the work goal of self-employment in a small business, he/she must include a detailed business plan. Applicants can use assistance from vocational counselors, Small Business Administration personnel, Small Business Development advisers, local banks, and Chambers of Commerce. There are also many websites on writing business plans. If need be, Vocational Rehabilitation can pay for someone to write a plan.</w:t>
      </w:r>
    </w:p>
    <w:p w14:paraId="0DCA3CEB" w14:textId="77777777" w:rsidR="00BC54B9" w:rsidRDefault="00BC54B9" w:rsidP="00BC54B9">
      <w:pPr>
        <w:widowControl w:val="0"/>
        <w:autoSpaceDE w:val="0"/>
        <w:autoSpaceDN w:val="0"/>
        <w:adjustRightInd w:val="0"/>
        <w:spacing w:after="240"/>
        <w:rPr>
          <w:rFonts w:ascii="Times" w:hAnsi="Times" w:cs="Times"/>
          <w:sz w:val="38"/>
          <w:szCs w:val="38"/>
        </w:rPr>
      </w:pPr>
      <w:r>
        <w:rPr>
          <w:rFonts w:ascii="Times" w:hAnsi="Times" w:cs="Times"/>
          <w:sz w:val="38"/>
          <w:szCs w:val="38"/>
        </w:rPr>
        <w:t>The following business plan components are critical:</w:t>
      </w:r>
    </w:p>
    <w:p w14:paraId="228FAB03" w14:textId="77777777" w:rsidR="00BC54B9" w:rsidRPr="00544F3D" w:rsidRDefault="00544F3D" w:rsidP="00544F3D">
      <w:pPr>
        <w:pStyle w:val="ListParagraph"/>
        <w:widowControl w:val="0"/>
        <w:numPr>
          <w:ilvl w:val="0"/>
          <w:numId w:val="16"/>
        </w:numPr>
        <w:autoSpaceDE w:val="0"/>
        <w:autoSpaceDN w:val="0"/>
        <w:adjustRightInd w:val="0"/>
        <w:spacing w:after="240"/>
        <w:rPr>
          <w:rFonts w:ascii="Times" w:hAnsi="Times" w:cs="Times"/>
        </w:rPr>
      </w:pPr>
      <w:r>
        <w:rPr>
          <w:rFonts w:ascii="Times" w:hAnsi="Times" w:cs="Times"/>
          <w:sz w:val="32"/>
          <w:szCs w:val="32"/>
        </w:rPr>
        <w:t>Business name, address, owner</w:t>
      </w:r>
    </w:p>
    <w:p w14:paraId="7CA048EF" w14:textId="77777777" w:rsidR="00544F3D" w:rsidRPr="00544F3D" w:rsidRDefault="00544F3D" w:rsidP="00544F3D">
      <w:pPr>
        <w:pStyle w:val="ListParagraph"/>
        <w:widowControl w:val="0"/>
        <w:numPr>
          <w:ilvl w:val="0"/>
          <w:numId w:val="16"/>
        </w:numPr>
        <w:autoSpaceDE w:val="0"/>
        <w:autoSpaceDN w:val="0"/>
        <w:adjustRightInd w:val="0"/>
        <w:spacing w:after="240"/>
        <w:rPr>
          <w:rFonts w:ascii="Times" w:hAnsi="Times" w:cs="Times"/>
        </w:rPr>
      </w:pPr>
      <w:r>
        <w:rPr>
          <w:rFonts w:ascii="Times" w:hAnsi="Times" w:cs="Times"/>
          <w:sz w:val="32"/>
          <w:szCs w:val="32"/>
        </w:rPr>
        <w:t>Business type/form (e.g. sole proprietorship, partnership, etc.)</w:t>
      </w:r>
    </w:p>
    <w:p w14:paraId="2C1AF788" w14:textId="77777777" w:rsidR="00544F3D" w:rsidRPr="00544F3D" w:rsidRDefault="00544F3D" w:rsidP="00544F3D">
      <w:pPr>
        <w:pStyle w:val="ListParagraph"/>
        <w:widowControl w:val="0"/>
        <w:numPr>
          <w:ilvl w:val="0"/>
          <w:numId w:val="16"/>
        </w:numPr>
        <w:autoSpaceDE w:val="0"/>
        <w:autoSpaceDN w:val="0"/>
        <w:adjustRightInd w:val="0"/>
        <w:spacing w:after="240"/>
        <w:rPr>
          <w:rFonts w:ascii="Times" w:hAnsi="Times" w:cs="Times"/>
          <w:sz w:val="32"/>
          <w:szCs w:val="32"/>
        </w:rPr>
      </w:pPr>
      <w:r w:rsidRPr="00544F3D">
        <w:rPr>
          <w:rFonts w:ascii="Times" w:hAnsi="Times" w:cs="Times"/>
          <w:sz w:val="32"/>
          <w:szCs w:val="32"/>
        </w:rPr>
        <w:t>Description of the principle activity of the business, including a description of the product and/or service to be provided</w:t>
      </w:r>
      <w:r w:rsidRPr="00544F3D">
        <w:rPr>
          <w:rFonts w:ascii="Times" w:hAnsi="Times" w:cs="Times"/>
          <w:sz w:val="32"/>
          <w:szCs w:val="32"/>
        </w:rPr>
        <w:tab/>
        <w:t xml:space="preserve"> </w:t>
      </w:r>
    </w:p>
    <w:p w14:paraId="2196D5E1" w14:textId="77777777" w:rsidR="00544F3D" w:rsidRDefault="00544F3D" w:rsidP="00544F3D">
      <w:pPr>
        <w:pStyle w:val="ListParagraph"/>
        <w:widowControl w:val="0"/>
        <w:numPr>
          <w:ilvl w:val="0"/>
          <w:numId w:val="16"/>
        </w:numPr>
        <w:autoSpaceDE w:val="0"/>
        <w:autoSpaceDN w:val="0"/>
        <w:adjustRightInd w:val="0"/>
        <w:spacing w:after="240"/>
        <w:rPr>
          <w:rFonts w:ascii="Times" w:hAnsi="Times" w:cs="Times"/>
          <w:sz w:val="32"/>
          <w:szCs w:val="32"/>
        </w:rPr>
      </w:pPr>
      <w:r>
        <w:rPr>
          <w:rFonts w:ascii="Times" w:hAnsi="Times" w:cs="Times"/>
          <w:sz w:val="32"/>
          <w:szCs w:val="32"/>
        </w:rPr>
        <w:t>Explanation of the specific objectives of the business along with timetables for establishing the business and attaining the stated objectives</w:t>
      </w:r>
    </w:p>
    <w:p w14:paraId="3297D86E" w14:textId="77777777" w:rsidR="00544F3D" w:rsidRDefault="00544F3D" w:rsidP="00544F3D">
      <w:pPr>
        <w:pStyle w:val="ListParagraph"/>
        <w:widowControl w:val="0"/>
        <w:numPr>
          <w:ilvl w:val="0"/>
          <w:numId w:val="16"/>
        </w:numPr>
        <w:autoSpaceDE w:val="0"/>
        <w:autoSpaceDN w:val="0"/>
        <w:adjustRightInd w:val="0"/>
        <w:spacing w:after="240"/>
        <w:rPr>
          <w:rFonts w:ascii="Times" w:hAnsi="Times" w:cs="Times"/>
          <w:sz w:val="32"/>
          <w:szCs w:val="32"/>
        </w:rPr>
      </w:pPr>
      <w:r>
        <w:rPr>
          <w:rFonts w:ascii="Times" w:hAnsi="Times" w:cs="Times"/>
          <w:sz w:val="32"/>
          <w:szCs w:val="32"/>
        </w:rPr>
        <w:t>Explanation as to why the business should succeed and its unique features</w:t>
      </w:r>
    </w:p>
    <w:p w14:paraId="0656B693" w14:textId="77777777" w:rsidR="00544F3D" w:rsidRDefault="00544F3D" w:rsidP="00544F3D">
      <w:pPr>
        <w:pStyle w:val="ListParagraph"/>
        <w:widowControl w:val="0"/>
        <w:numPr>
          <w:ilvl w:val="0"/>
          <w:numId w:val="16"/>
        </w:numPr>
        <w:autoSpaceDE w:val="0"/>
        <w:autoSpaceDN w:val="0"/>
        <w:adjustRightInd w:val="0"/>
        <w:spacing w:after="240"/>
        <w:rPr>
          <w:rFonts w:ascii="Times" w:hAnsi="Times" w:cs="Times"/>
          <w:sz w:val="32"/>
          <w:szCs w:val="32"/>
        </w:rPr>
      </w:pPr>
      <w:r>
        <w:rPr>
          <w:rFonts w:ascii="Times" w:hAnsi="Times" w:cs="Times"/>
          <w:sz w:val="32"/>
          <w:szCs w:val="32"/>
        </w:rPr>
        <w:t>A description of the target market and demographics</w:t>
      </w:r>
    </w:p>
    <w:p w14:paraId="47A6EB3C" w14:textId="77777777" w:rsidR="00544F3D" w:rsidRDefault="00544F3D" w:rsidP="00544F3D">
      <w:pPr>
        <w:pStyle w:val="ListParagraph"/>
        <w:widowControl w:val="0"/>
        <w:numPr>
          <w:ilvl w:val="0"/>
          <w:numId w:val="16"/>
        </w:numPr>
        <w:autoSpaceDE w:val="0"/>
        <w:autoSpaceDN w:val="0"/>
        <w:adjustRightInd w:val="0"/>
        <w:spacing w:after="240"/>
        <w:rPr>
          <w:rFonts w:ascii="Times" w:hAnsi="Times" w:cs="Times"/>
          <w:sz w:val="32"/>
          <w:szCs w:val="32"/>
        </w:rPr>
      </w:pPr>
      <w:r>
        <w:rPr>
          <w:rFonts w:ascii="Times" w:hAnsi="Times" w:cs="Times"/>
          <w:sz w:val="32"/>
          <w:szCs w:val="32"/>
        </w:rPr>
        <w:t>A description of the mechanism for the pricing of the product/service</w:t>
      </w:r>
    </w:p>
    <w:p w14:paraId="699B41B9" w14:textId="77777777" w:rsidR="00544F3D" w:rsidRDefault="00544F3D" w:rsidP="00544F3D">
      <w:pPr>
        <w:pStyle w:val="ListParagraph"/>
        <w:widowControl w:val="0"/>
        <w:numPr>
          <w:ilvl w:val="0"/>
          <w:numId w:val="16"/>
        </w:numPr>
        <w:autoSpaceDE w:val="0"/>
        <w:autoSpaceDN w:val="0"/>
        <w:adjustRightInd w:val="0"/>
        <w:spacing w:after="240"/>
        <w:rPr>
          <w:rFonts w:ascii="Times" w:hAnsi="Times" w:cs="Times"/>
          <w:sz w:val="32"/>
          <w:szCs w:val="32"/>
        </w:rPr>
      </w:pPr>
      <w:r>
        <w:rPr>
          <w:rFonts w:ascii="Times" w:hAnsi="Times" w:cs="Times"/>
          <w:sz w:val="32"/>
          <w:szCs w:val="32"/>
        </w:rPr>
        <w:t>A financial plan</w:t>
      </w:r>
    </w:p>
    <w:p w14:paraId="043549C0" w14:textId="77777777" w:rsidR="00544F3D" w:rsidRDefault="00544F3D" w:rsidP="00544F3D">
      <w:pPr>
        <w:pStyle w:val="ListParagraph"/>
        <w:widowControl w:val="0"/>
        <w:numPr>
          <w:ilvl w:val="0"/>
          <w:numId w:val="16"/>
        </w:numPr>
        <w:autoSpaceDE w:val="0"/>
        <w:autoSpaceDN w:val="0"/>
        <w:adjustRightInd w:val="0"/>
        <w:spacing w:after="240"/>
        <w:rPr>
          <w:rFonts w:ascii="Times" w:hAnsi="Times" w:cs="Times"/>
          <w:sz w:val="32"/>
          <w:szCs w:val="32"/>
        </w:rPr>
      </w:pPr>
      <w:r>
        <w:rPr>
          <w:rFonts w:ascii="Times" w:hAnsi="Times" w:cs="Times"/>
          <w:sz w:val="32"/>
          <w:szCs w:val="32"/>
        </w:rPr>
        <w:t>Advertising/marketing plan</w:t>
      </w:r>
    </w:p>
    <w:p w14:paraId="0B5B01AD" w14:textId="77777777" w:rsidR="00544F3D" w:rsidRDefault="00544F3D" w:rsidP="00544F3D">
      <w:pPr>
        <w:pStyle w:val="ListParagraph"/>
        <w:widowControl w:val="0"/>
        <w:numPr>
          <w:ilvl w:val="0"/>
          <w:numId w:val="16"/>
        </w:numPr>
        <w:autoSpaceDE w:val="0"/>
        <w:autoSpaceDN w:val="0"/>
        <w:adjustRightInd w:val="0"/>
        <w:spacing w:after="240"/>
        <w:rPr>
          <w:rFonts w:ascii="Times" w:hAnsi="Times" w:cs="Times"/>
          <w:sz w:val="32"/>
          <w:szCs w:val="32"/>
        </w:rPr>
      </w:pPr>
      <w:r>
        <w:rPr>
          <w:rFonts w:ascii="Times" w:hAnsi="Times" w:cs="Times"/>
          <w:sz w:val="32"/>
          <w:szCs w:val="32"/>
        </w:rPr>
        <w:t>A list of personnel and their roles/qualifications</w:t>
      </w:r>
    </w:p>
    <w:p w14:paraId="3D5C02CB" w14:textId="77777777" w:rsidR="00544F3D" w:rsidRPr="00544F3D" w:rsidRDefault="00544F3D" w:rsidP="00544F3D">
      <w:pPr>
        <w:pStyle w:val="ListParagraph"/>
        <w:widowControl w:val="0"/>
        <w:autoSpaceDE w:val="0"/>
        <w:autoSpaceDN w:val="0"/>
        <w:adjustRightInd w:val="0"/>
        <w:spacing w:after="240"/>
        <w:rPr>
          <w:rFonts w:ascii="Times" w:hAnsi="Times" w:cs="Times"/>
        </w:rPr>
      </w:pPr>
    </w:p>
    <w:p w14:paraId="0DE40163" w14:textId="77777777" w:rsidR="00544F3D" w:rsidRPr="00544F3D" w:rsidRDefault="00544F3D" w:rsidP="00544F3D">
      <w:pPr>
        <w:widowControl w:val="0"/>
        <w:autoSpaceDE w:val="0"/>
        <w:autoSpaceDN w:val="0"/>
        <w:adjustRightInd w:val="0"/>
        <w:spacing w:after="240"/>
        <w:rPr>
          <w:rFonts w:ascii="Times" w:hAnsi="Times" w:cs="Times"/>
        </w:rPr>
      </w:pPr>
    </w:p>
    <w:p w14:paraId="7F15EC0F" w14:textId="77777777" w:rsidR="00544F3D" w:rsidRPr="00544F3D" w:rsidRDefault="00544F3D" w:rsidP="00544F3D">
      <w:pPr>
        <w:pStyle w:val="ListParagraph"/>
        <w:widowControl w:val="0"/>
        <w:autoSpaceDE w:val="0"/>
        <w:autoSpaceDN w:val="0"/>
        <w:adjustRightInd w:val="0"/>
        <w:spacing w:after="240"/>
        <w:rPr>
          <w:rFonts w:ascii="Times" w:hAnsi="Times" w:cs="Times"/>
        </w:rPr>
      </w:pPr>
    </w:p>
    <w:p w14:paraId="070DE507" w14:textId="77777777" w:rsidR="00544F3D" w:rsidRDefault="00544F3D" w:rsidP="00544F3D">
      <w:pPr>
        <w:pStyle w:val="ListParagraph"/>
        <w:widowControl w:val="0"/>
        <w:autoSpaceDE w:val="0"/>
        <w:autoSpaceDN w:val="0"/>
        <w:adjustRightInd w:val="0"/>
        <w:spacing w:after="240"/>
        <w:rPr>
          <w:rFonts w:ascii="Times" w:hAnsi="Times" w:cs="Times"/>
          <w:sz w:val="32"/>
          <w:szCs w:val="32"/>
        </w:rPr>
      </w:pPr>
      <w:r w:rsidRPr="00544F3D">
        <w:rPr>
          <w:rFonts w:ascii="Times" w:hAnsi="Times" w:cs="Times"/>
          <w:sz w:val="32"/>
          <w:szCs w:val="32"/>
        </w:rPr>
        <w:t>A business plan is necessary if a PASS is written to establish limited partnerships (through the purchase of equipment and/or other assets), or to establish an independent enterprise in conjunction with a pre-existing business where work will be out-sourced.</w:t>
      </w:r>
    </w:p>
    <w:p w14:paraId="3B17EE79"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202462E3"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2EF26A85"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24ED31CE"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3A9C7C3C"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2056DFD1"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3FD51C7C"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6DB2866E"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74DC0B71"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38AFD407"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4C65F2A0"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7E19B50B"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3B436DCB"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24D7D5E5"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0735812B"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2AA91355"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33576D03"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3BFDCA5B"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1248DCBA"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104892FB"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4B3B5EA1"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3FAA3036"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7F086CC4"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0141A3A7"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4E2FE84D" w14:textId="77777777" w:rsidR="004B2BD2" w:rsidRDefault="004B2BD2" w:rsidP="00544F3D">
      <w:pPr>
        <w:pStyle w:val="ListParagraph"/>
        <w:widowControl w:val="0"/>
        <w:autoSpaceDE w:val="0"/>
        <w:autoSpaceDN w:val="0"/>
        <w:adjustRightInd w:val="0"/>
        <w:spacing w:after="240"/>
        <w:rPr>
          <w:rFonts w:ascii="Times" w:hAnsi="Times" w:cs="Times"/>
          <w:sz w:val="32"/>
          <w:szCs w:val="32"/>
        </w:rPr>
      </w:pPr>
    </w:p>
    <w:p w14:paraId="1EEFB961" w14:textId="77777777" w:rsidR="004B2BD2" w:rsidRPr="00544F3D" w:rsidRDefault="004B2BD2" w:rsidP="00544F3D">
      <w:pPr>
        <w:pStyle w:val="ListParagraph"/>
        <w:widowControl w:val="0"/>
        <w:autoSpaceDE w:val="0"/>
        <w:autoSpaceDN w:val="0"/>
        <w:adjustRightInd w:val="0"/>
        <w:spacing w:after="240"/>
        <w:rPr>
          <w:rFonts w:ascii="Times" w:hAnsi="Times" w:cs="Times"/>
        </w:rPr>
      </w:pPr>
      <w:r>
        <w:rPr>
          <w:rFonts w:ascii="Times" w:hAnsi="Times" w:cs="Times"/>
          <w:noProof/>
        </w:rPr>
        <w:drawing>
          <wp:inline distT="0" distB="0" distL="0" distR="0" wp14:anchorId="0486FD3B" wp14:editId="49AD7329">
            <wp:extent cx="3284855" cy="727286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4855" cy="7272867"/>
                    </a:xfrm>
                    <a:prstGeom prst="rect">
                      <a:avLst/>
                    </a:prstGeom>
                    <a:noFill/>
                    <a:ln>
                      <a:noFill/>
                    </a:ln>
                  </pic:spPr>
                </pic:pic>
              </a:graphicData>
            </a:graphic>
          </wp:inline>
        </w:drawing>
      </w:r>
    </w:p>
    <w:p w14:paraId="6DA7704A" w14:textId="77777777" w:rsidR="00544F3D" w:rsidRDefault="004B2BD2" w:rsidP="00544F3D">
      <w:pPr>
        <w:widowControl w:val="0"/>
        <w:autoSpaceDE w:val="0"/>
        <w:autoSpaceDN w:val="0"/>
        <w:adjustRightInd w:val="0"/>
        <w:spacing w:after="240"/>
        <w:rPr>
          <w:rFonts w:ascii="Times" w:hAnsi="Times" w:cs="Times"/>
          <w:sz w:val="32"/>
          <w:szCs w:val="32"/>
        </w:rPr>
      </w:pPr>
      <w:r>
        <w:rPr>
          <w:rFonts w:ascii="Times" w:hAnsi="Times" w:cs="Times"/>
          <w:sz w:val="32"/>
          <w:szCs w:val="32"/>
        </w:rPr>
        <w:t>This manual is dedicated to its co-author, mentor, and, some say</w:t>
      </w:r>
      <w:r w:rsidR="00524B56">
        <w:rPr>
          <w:rFonts w:ascii="Times" w:hAnsi="Times" w:cs="Times"/>
          <w:sz w:val="32"/>
          <w:szCs w:val="32"/>
        </w:rPr>
        <w:t>,</w:t>
      </w:r>
    </w:p>
    <w:p w14:paraId="4B8BAD9C" w14:textId="77777777" w:rsidR="004B2BD2" w:rsidRDefault="004B2BD2" w:rsidP="00544F3D">
      <w:pPr>
        <w:widowControl w:val="0"/>
        <w:autoSpaceDE w:val="0"/>
        <w:autoSpaceDN w:val="0"/>
        <w:adjustRightInd w:val="0"/>
        <w:spacing w:after="240"/>
        <w:rPr>
          <w:rFonts w:ascii="Times" w:hAnsi="Times" w:cs="Times"/>
          <w:sz w:val="32"/>
          <w:szCs w:val="32"/>
        </w:rPr>
      </w:pPr>
      <w:r>
        <w:rPr>
          <w:rFonts w:ascii="Times" w:hAnsi="Times" w:cs="Times"/>
          <w:sz w:val="32"/>
          <w:szCs w:val="32"/>
        </w:rPr>
        <w:t>Saint, Mr. Dave Hammis, whose passing has left a giant tear in the fabric of the universe.</w:t>
      </w:r>
    </w:p>
    <w:p w14:paraId="489014B6" w14:textId="77777777" w:rsidR="004B2BD2" w:rsidRDefault="006C7488" w:rsidP="00544F3D">
      <w:pPr>
        <w:widowControl w:val="0"/>
        <w:autoSpaceDE w:val="0"/>
        <w:autoSpaceDN w:val="0"/>
        <w:adjustRightInd w:val="0"/>
        <w:spacing w:after="240"/>
        <w:rPr>
          <w:rFonts w:ascii="Times" w:hAnsi="Times" w:cs="Times"/>
          <w:sz w:val="32"/>
          <w:szCs w:val="32"/>
        </w:rPr>
      </w:pPr>
      <w:r>
        <w:rPr>
          <w:rFonts w:ascii="Times" w:hAnsi="Times" w:cs="Times"/>
          <w:sz w:val="32"/>
          <w:szCs w:val="32"/>
        </w:rPr>
        <w:t>He was, and still is, the original Rocket Scientist.</w:t>
      </w:r>
    </w:p>
    <w:p w14:paraId="5A775831" w14:textId="77777777" w:rsidR="006C7488" w:rsidRPr="00544F3D" w:rsidRDefault="006C7488" w:rsidP="00544F3D">
      <w:pPr>
        <w:widowControl w:val="0"/>
        <w:autoSpaceDE w:val="0"/>
        <w:autoSpaceDN w:val="0"/>
        <w:adjustRightInd w:val="0"/>
        <w:spacing w:after="240"/>
        <w:rPr>
          <w:rFonts w:ascii="Times" w:hAnsi="Times" w:cs="Times"/>
          <w:sz w:val="32"/>
          <w:szCs w:val="32"/>
        </w:rPr>
      </w:pPr>
      <w:r>
        <w:rPr>
          <w:rFonts w:ascii="Times" w:hAnsi="Times" w:cs="Times"/>
          <w:sz w:val="32"/>
          <w:szCs w:val="32"/>
        </w:rPr>
        <w:t>All of us who miss him.</w:t>
      </w:r>
    </w:p>
    <w:p w14:paraId="2F7F33FB" w14:textId="77777777" w:rsidR="00BC54B9" w:rsidRDefault="00BC54B9" w:rsidP="00BC54B9">
      <w:pPr>
        <w:widowControl w:val="0"/>
        <w:autoSpaceDE w:val="0"/>
        <w:autoSpaceDN w:val="0"/>
        <w:adjustRightInd w:val="0"/>
        <w:spacing w:after="240"/>
        <w:rPr>
          <w:rFonts w:ascii="Times" w:hAnsi="Times" w:cs="Times"/>
        </w:rPr>
      </w:pPr>
    </w:p>
    <w:p w14:paraId="3DF9F867" w14:textId="77777777" w:rsidR="009E5FC0" w:rsidRDefault="009E5FC0" w:rsidP="00B84B7A">
      <w:pPr>
        <w:widowControl w:val="0"/>
        <w:autoSpaceDE w:val="0"/>
        <w:autoSpaceDN w:val="0"/>
        <w:adjustRightInd w:val="0"/>
        <w:spacing w:after="240"/>
        <w:rPr>
          <w:rFonts w:ascii="Times" w:hAnsi="Times" w:cs="Times"/>
        </w:rPr>
      </w:pPr>
    </w:p>
    <w:p w14:paraId="39BB678D" w14:textId="77777777" w:rsidR="00B84B7A" w:rsidRDefault="00B84B7A" w:rsidP="00B84B7A">
      <w:pPr>
        <w:widowControl w:val="0"/>
        <w:autoSpaceDE w:val="0"/>
        <w:autoSpaceDN w:val="0"/>
        <w:adjustRightInd w:val="0"/>
        <w:spacing w:after="240"/>
        <w:rPr>
          <w:rFonts w:ascii="Times" w:hAnsi="Times" w:cs="Times"/>
        </w:rPr>
      </w:pPr>
    </w:p>
    <w:p w14:paraId="658067C8" w14:textId="77777777" w:rsidR="00F83C37" w:rsidRPr="00F83C37" w:rsidRDefault="00F83C37" w:rsidP="00921DEB">
      <w:pPr>
        <w:widowControl w:val="0"/>
        <w:autoSpaceDE w:val="0"/>
        <w:autoSpaceDN w:val="0"/>
        <w:adjustRightInd w:val="0"/>
        <w:spacing w:after="240"/>
        <w:rPr>
          <w:rFonts w:ascii="Times" w:hAnsi="Times" w:cs="Times"/>
          <w:sz w:val="32"/>
          <w:szCs w:val="32"/>
        </w:rPr>
      </w:pPr>
    </w:p>
    <w:p w14:paraId="0A1A6283" w14:textId="77777777" w:rsidR="00921DEB" w:rsidRDefault="00921DEB" w:rsidP="00921DEB">
      <w:pPr>
        <w:widowControl w:val="0"/>
        <w:autoSpaceDE w:val="0"/>
        <w:autoSpaceDN w:val="0"/>
        <w:adjustRightInd w:val="0"/>
        <w:spacing w:after="240"/>
        <w:rPr>
          <w:rFonts w:ascii="Times" w:hAnsi="Times" w:cs="Times"/>
        </w:rPr>
      </w:pPr>
    </w:p>
    <w:p w14:paraId="314202EC" w14:textId="77777777" w:rsidR="00921DEB" w:rsidRPr="008212DE" w:rsidRDefault="00921DEB" w:rsidP="00921DEB">
      <w:pPr>
        <w:tabs>
          <w:tab w:val="left" w:pos="520"/>
        </w:tabs>
        <w:rPr>
          <w:sz w:val="56"/>
          <w:szCs w:val="56"/>
        </w:rPr>
      </w:pPr>
    </w:p>
    <w:sectPr w:rsidR="00921DEB" w:rsidRPr="008212DE" w:rsidSect="000F29CD">
      <w:footerReference w:type="even" r:id="rId29"/>
      <w:footerReference w:type="default" r:id="rId30"/>
      <w:pgSz w:w="12240" w:h="15840"/>
      <w:pgMar w:top="1440" w:right="1800" w:bottom="1440" w:left="1800" w:header="720" w:footer="720" w:gutter="0"/>
      <w:pgBorders>
        <w:top w:val="single" w:sz="4" w:space="1" w:color="auto"/>
        <w:left w:val="single" w:sz="4" w:space="4" w:color="auto"/>
        <w:bottom w:val="single" w:sz="4" w:space="1" w:color="auto"/>
        <w:right w:val="single" w:sz="4" w:space="4" w:color="auto"/>
      </w:pgBorders>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48264" w14:textId="77777777" w:rsidR="00082189" w:rsidRDefault="00082189" w:rsidP="009518CD">
      <w:r>
        <w:separator/>
      </w:r>
    </w:p>
  </w:endnote>
  <w:endnote w:type="continuationSeparator" w:id="0">
    <w:p w14:paraId="496B75B2" w14:textId="77777777" w:rsidR="00082189" w:rsidRDefault="00082189" w:rsidP="00951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BCE82" w14:textId="77777777" w:rsidR="00082189" w:rsidRDefault="00082189" w:rsidP="002773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4E06A7" w14:textId="77777777" w:rsidR="00082189" w:rsidRDefault="00082189" w:rsidP="009518C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1E35B" w14:textId="77777777" w:rsidR="00082189" w:rsidRDefault="00082189" w:rsidP="002773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29E3">
      <w:rPr>
        <w:rStyle w:val="PageNumber"/>
        <w:noProof/>
      </w:rPr>
      <w:t>1</w:t>
    </w:r>
    <w:r>
      <w:rPr>
        <w:rStyle w:val="PageNumber"/>
      </w:rPr>
      <w:fldChar w:fldCharType="end"/>
    </w:r>
  </w:p>
  <w:p w14:paraId="1E7C1864" w14:textId="77777777" w:rsidR="00082189" w:rsidRDefault="00082189" w:rsidP="009518C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7C49D" w14:textId="77777777" w:rsidR="00082189" w:rsidRDefault="00082189" w:rsidP="009518CD">
      <w:r>
        <w:separator/>
      </w:r>
    </w:p>
  </w:footnote>
  <w:footnote w:type="continuationSeparator" w:id="0">
    <w:p w14:paraId="1D2E6520" w14:textId="77777777" w:rsidR="00082189" w:rsidRDefault="00082189" w:rsidP="009518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pt;height:13pt" o:bullet="t">
        <v:imagedata r:id="rId1" o:title="Metallic Orb"/>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984F8E"/>
    <w:multiLevelType w:val="hybridMultilevel"/>
    <w:tmpl w:val="85A6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34ADD"/>
    <w:multiLevelType w:val="hybridMultilevel"/>
    <w:tmpl w:val="A9BA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54B69"/>
    <w:multiLevelType w:val="hybridMultilevel"/>
    <w:tmpl w:val="445C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A4629A"/>
    <w:multiLevelType w:val="hybridMultilevel"/>
    <w:tmpl w:val="1696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D0F52"/>
    <w:multiLevelType w:val="hybridMultilevel"/>
    <w:tmpl w:val="2BD6079A"/>
    <w:lvl w:ilvl="0" w:tplc="3118F28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1B4114"/>
    <w:multiLevelType w:val="hybridMultilevel"/>
    <w:tmpl w:val="B9F0C836"/>
    <w:lvl w:ilvl="0" w:tplc="7EE8EFAA">
      <w:numFmt w:val="bullet"/>
      <w:lvlText w:val=""/>
      <w:lvlJc w:val="left"/>
      <w:pPr>
        <w:ind w:left="1440" w:hanging="360"/>
      </w:pPr>
      <w:rPr>
        <w:rFonts w:ascii="Symbol" w:eastAsiaTheme="minorEastAsia" w:hAnsi="Symbo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0D2B92"/>
    <w:multiLevelType w:val="hybridMultilevel"/>
    <w:tmpl w:val="A1AA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45986"/>
    <w:multiLevelType w:val="hybridMultilevel"/>
    <w:tmpl w:val="5526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251C39"/>
    <w:multiLevelType w:val="hybridMultilevel"/>
    <w:tmpl w:val="E9BC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9727E4"/>
    <w:multiLevelType w:val="hybridMultilevel"/>
    <w:tmpl w:val="B98A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4E46DD"/>
    <w:multiLevelType w:val="hybridMultilevel"/>
    <w:tmpl w:val="F7063A5C"/>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64D646D"/>
    <w:multiLevelType w:val="hybridMultilevel"/>
    <w:tmpl w:val="DCDA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81587E"/>
    <w:multiLevelType w:val="hybridMultilevel"/>
    <w:tmpl w:val="607A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4D660A"/>
    <w:multiLevelType w:val="hybridMultilevel"/>
    <w:tmpl w:val="9A264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4"/>
  </w:num>
  <w:num w:numId="5">
    <w:abstractNumId w:val="5"/>
  </w:num>
  <w:num w:numId="6">
    <w:abstractNumId w:val="8"/>
  </w:num>
  <w:num w:numId="7">
    <w:abstractNumId w:val="7"/>
  </w:num>
  <w:num w:numId="8">
    <w:abstractNumId w:val="2"/>
  </w:num>
  <w:num w:numId="9">
    <w:abstractNumId w:val="14"/>
  </w:num>
  <w:num w:numId="10">
    <w:abstractNumId w:val="15"/>
  </w:num>
  <w:num w:numId="11">
    <w:abstractNumId w:val="12"/>
  </w:num>
  <w:num w:numId="12">
    <w:abstractNumId w:val="11"/>
  </w:num>
  <w:num w:numId="13">
    <w:abstractNumId w:val="9"/>
  </w:num>
  <w:num w:numId="14">
    <w:abstractNumId w:val="6"/>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48F"/>
    <w:rsid w:val="000222AF"/>
    <w:rsid w:val="00044F60"/>
    <w:rsid w:val="000676D7"/>
    <w:rsid w:val="00082189"/>
    <w:rsid w:val="000835F0"/>
    <w:rsid w:val="00097018"/>
    <w:rsid w:val="00097986"/>
    <w:rsid w:val="000B3BB7"/>
    <w:rsid w:val="000C07CE"/>
    <w:rsid w:val="000C1CFA"/>
    <w:rsid w:val="000F29CD"/>
    <w:rsid w:val="000F779C"/>
    <w:rsid w:val="00103B9C"/>
    <w:rsid w:val="00136A08"/>
    <w:rsid w:val="00174E16"/>
    <w:rsid w:val="00181C0C"/>
    <w:rsid w:val="0019582A"/>
    <w:rsid w:val="001A4955"/>
    <w:rsid w:val="002131AD"/>
    <w:rsid w:val="002219A7"/>
    <w:rsid w:val="00223999"/>
    <w:rsid w:val="00244BCC"/>
    <w:rsid w:val="00260A93"/>
    <w:rsid w:val="002773DC"/>
    <w:rsid w:val="002815E8"/>
    <w:rsid w:val="002A4B70"/>
    <w:rsid w:val="002A538F"/>
    <w:rsid w:val="002A53BE"/>
    <w:rsid w:val="002B7A85"/>
    <w:rsid w:val="002F2CA6"/>
    <w:rsid w:val="00324DF0"/>
    <w:rsid w:val="003423F1"/>
    <w:rsid w:val="00352D99"/>
    <w:rsid w:val="0035344A"/>
    <w:rsid w:val="0037510B"/>
    <w:rsid w:val="003963D4"/>
    <w:rsid w:val="003B5CA5"/>
    <w:rsid w:val="00437EE4"/>
    <w:rsid w:val="00455100"/>
    <w:rsid w:val="00470BD7"/>
    <w:rsid w:val="0047384F"/>
    <w:rsid w:val="004A66B0"/>
    <w:rsid w:val="004B2BD2"/>
    <w:rsid w:val="004C5C4D"/>
    <w:rsid w:val="004D1557"/>
    <w:rsid w:val="004E2D24"/>
    <w:rsid w:val="00524B56"/>
    <w:rsid w:val="00531576"/>
    <w:rsid w:val="00544F3D"/>
    <w:rsid w:val="0055729C"/>
    <w:rsid w:val="005A26E0"/>
    <w:rsid w:val="005A2AD2"/>
    <w:rsid w:val="005C764A"/>
    <w:rsid w:val="005E2BBF"/>
    <w:rsid w:val="005F038D"/>
    <w:rsid w:val="00622441"/>
    <w:rsid w:val="006457AA"/>
    <w:rsid w:val="00670BA8"/>
    <w:rsid w:val="00681AA4"/>
    <w:rsid w:val="006A0BBA"/>
    <w:rsid w:val="006A2A14"/>
    <w:rsid w:val="006B75FC"/>
    <w:rsid w:val="006C7488"/>
    <w:rsid w:val="006D048F"/>
    <w:rsid w:val="006F311A"/>
    <w:rsid w:val="007015EA"/>
    <w:rsid w:val="00713FCD"/>
    <w:rsid w:val="00715E14"/>
    <w:rsid w:val="007233B3"/>
    <w:rsid w:val="00735D51"/>
    <w:rsid w:val="0075616A"/>
    <w:rsid w:val="0075719F"/>
    <w:rsid w:val="00771B4C"/>
    <w:rsid w:val="007968B2"/>
    <w:rsid w:val="007A177A"/>
    <w:rsid w:val="007B215F"/>
    <w:rsid w:val="007E1918"/>
    <w:rsid w:val="007E2DA9"/>
    <w:rsid w:val="007E4823"/>
    <w:rsid w:val="007F3053"/>
    <w:rsid w:val="008212DE"/>
    <w:rsid w:val="008400AA"/>
    <w:rsid w:val="00854544"/>
    <w:rsid w:val="00870175"/>
    <w:rsid w:val="008713FB"/>
    <w:rsid w:val="0087330E"/>
    <w:rsid w:val="00892E7F"/>
    <w:rsid w:val="00895826"/>
    <w:rsid w:val="008A0058"/>
    <w:rsid w:val="008D06BE"/>
    <w:rsid w:val="008D6A57"/>
    <w:rsid w:val="008F68F5"/>
    <w:rsid w:val="008F7BD6"/>
    <w:rsid w:val="0090755F"/>
    <w:rsid w:val="00921DEB"/>
    <w:rsid w:val="00925AED"/>
    <w:rsid w:val="009279E9"/>
    <w:rsid w:val="00944F6B"/>
    <w:rsid w:val="009518CD"/>
    <w:rsid w:val="0096712F"/>
    <w:rsid w:val="0097773E"/>
    <w:rsid w:val="00982F9A"/>
    <w:rsid w:val="009968BA"/>
    <w:rsid w:val="009B78F0"/>
    <w:rsid w:val="009C242D"/>
    <w:rsid w:val="009C6F50"/>
    <w:rsid w:val="009D296A"/>
    <w:rsid w:val="009E5738"/>
    <w:rsid w:val="009E5FC0"/>
    <w:rsid w:val="00A076CD"/>
    <w:rsid w:val="00A2667E"/>
    <w:rsid w:val="00A83212"/>
    <w:rsid w:val="00A85958"/>
    <w:rsid w:val="00AA096A"/>
    <w:rsid w:val="00AA1887"/>
    <w:rsid w:val="00AE0914"/>
    <w:rsid w:val="00AE5E23"/>
    <w:rsid w:val="00B2094F"/>
    <w:rsid w:val="00B509B3"/>
    <w:rsid w:val="00B572E8"/>
    <w:rsid w:val="00B84B7A"/>
    <w:rsid w:val="00BA4439"/>
    <w:rsid w:val="00BC54B9"/>
    <w:rsid w:val="00BF4931"/>
    <w:rsid w:val="00C06FD8"/>
    <w:rsid w:val="00C7230F"/>
    <w:rsid w:val="00C821C0"/>
    <w:rsid w:val="00C82C4D"/>
    <w:rsid w:val="00CB0BA5"/>
    <w:rsid w:val="00CB36A3"/>
    <w:rsid w:val="00CB419A"/>
    <w:rsid w:val="00CB6EAC"/>
    <w:rsid w:val="00CD26AD"/>
    <w:rsid w:val="00CF29E3"/>
    <w:rsid w:val="00D12988"/>
    <w:rsid w:val="00D26BF0"/>
    <w:rsid w:val="00D427CD"/>
    <w:rsid w:val="00D902CF"/>
    <w:rsid w:val="00DC7F51"/>
    <w:rsid w:val="00E04C94"/>
    <w:rsid w:val="00E32A70"/>
    <w:rsid w:val="00E346A3"/>
    <w:rsid w:val="00E45CC1"/>
    <w:rsid w:val="00E849E4"/>
    <w:rsid w:val="00E9330B"/>
    <w:rsid w:val="00EA1101"/>
    <w:rsid w:val="00EB144C"/>
    <w:rsid w:val="00EC4338"/>
    <w:rsid w:val="00EE13A1"/>
    <w:rsid w:val="00EE5441"/>
    <w:rsid w:val="00F1533C"/>
    <w:rsid w:val="00F16F45"/>
    <w:rsid w:val="00F36134"/>
    <w:rsid w:val="00F42CF0"/>
    <w:rsid w:val="00F760D3"/>
    <w:rsid w:val="00F83C37"/>
    <w:rsid w:val="00F87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5BBB4E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958"/>
    <w:pPr>
      <w:ind w:left="720"/>
      <w:contextualSpacing/>
    </w:pPr>
  </w:style>
  <w:style w:type="paragraph" w:styleId="BalloonText">
    <w:name w:val="Balloon Text"/>
    <w:basedOn w:val="Normal"/>
    <w:link w:val="BalloonTextChar"/>
    <w:uiPriority w:val="99"/>
    <w:semiHidden/>
    <w:unhideWhenUsed/>
    <w:rsid w:val="00174E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4E16"/>
    <w:rPr>
      <w:rFonts w:ascii="Lucida Grande" w:hAnsi="Lucida Grande" w:cs="Lucida Grande"/>
      <w:sz w:val="18"/>
      <w:szCs w:val="18"/>
    </w:rPr>
  </w:style>
  <w:style w:type="paragraph" w:styleId="FootnoteText">
    <w:name w:val="footnote text"/>
    <w:basedOn w:val="Normal"/>
    <w:link w:val="FootnoteTextChar"/>
    <w:uiPriority w:val="99"/>
    <w:unhideWhenUsed/>
    <w:rsid w:val="009518CD"/>
  </w:style>
  <w:style w:type="character" w:customStyle="1" w:styleId="FootnoteTextChar">
    <w:name w:val="Footnote Text Char"/>
    <w:basedOn w:val="DefaultParagraphFont"/>
    <w:link w:val="FootnoteText"/>
    <w:uiPriority w:val="99"/>
    <w:rsid w:val="009518CD"/>
  </w:style>
  <w:style w:type="character" w:styleId="FootnoteReference">
    <w:name w:val="footnote reference"/>
    <w:basedOn w:val="DefaultParagraphFont"/>
    <w:uiPriority w:val="99"/>
    <w:unhideWhenUsed/>
    <w:rsid w:val="009518CD"/>
    <w:rPr>
      <w:vertAlign w:val="superscript"/>
    </w:rPr>
  </w:style>
  <w:style w:type="paragraph" w:styleId="Footer">
    <w:name w:val="footer"/>
    <w:basedOn w:val="Normal"/>
    <w:link w:val="FooterChar"/>
    <w:uiPriority w:val="99"/>
    <w:unhideWhenUsed/>
    <w:rsid w:val="009518CD"/>
    <w:pPr>
      <w:tabs>
        <w:tab w:val="center" w:pos="4320"/>
        <w:tab w:val="right" w:pos="8640"/>
      </w:tabs>
    </w:pPr>
  </w:style>
  <w:style w:type="character" w:customStyle="1" w:styleId="FooterChar">
    <w:name w:val="Footer Char"/>
    <w:basedOn w:val="DefaultParagraphFont"/>
    <w:link w:val="Footer"/>
    <w:uiPriority w:val="99"/>
    <w:rsid w:val="009518CD"/>
  </w:style>
  <w:style w:type="character" w:styleId="PageNumber">
    <w:name w:val="page number"/>
    <w:basedOn w:val="DefaultParagraphFont"/>
    <w:uiPriority w:val="99"/>
    <w:semiHidden/>
    <w:unhideWhenUsed/>
    <w:rsid w:val="009518CD"/>
  </w:style>
  <w:style w:type="paragraph" w:styleId="Header">
    <w:name w:val="header"/>
    <w:basedOn w:val="Normal"/>
    <w:link w:val="HeaderChar"/>
    <w:uiPriority w:val="99"/>
    <w:unhideWhenUsed/>
    <w:rsid w:val="00A2667E"/>
    <w:pPr>
      <w:tabs>
        <w:tab w:val="center" w:pos="4320"/>
        <w:tab w:val="right" w:pos="8640"/>
      </w:tabs>
    </w:pPr>
  </w:style>
  <w:style w:type="character" w:customStyle="1" w:styleId="HeaderChar">
    <w:name w:val="Header Char"/>
    <w:basedOn w:val="DefaultParagraphFont"/>
    <w:link w:val="Header"/>
    <w:uiPriority w:val="99"/>
    <w:rsid w:val="00A2667E"/>
  </w:style>
  <w:style w:type="table" w:styleId="TableGrid">
    <w:name w:val="Table Grid"/>
    <w:basedOn w:val="TableNormal"/>
    <w:uiPriority w:val="59"/>
    <w:rsid w:val="00E45C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958"/>
    <w:pPr>
      <w:ind w:left="720"/>
      <w:contextualSpacing/>
    </w:pPr>
  </w:style>
  <w:style w:type="paragraph" w:styleId="BalloonText">
    <w:name w:val="Balloon Text"/>
    <w:basedOn w:val="Normal"/>
    <w:link w:val="BalloonTextChar"/>
    <w:uiPriority w:val="99"/>
    <w:semiHidden/>
    <w:unhideWhenUsed/>
    <w:rsid w:val="00174E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4E16"/>
    <w:rPr>
      <w:rFonts w:ascii="Lucida Grande" w:hAnsi="Lucida Grande" w:cs="Lucida Grande"/>
      <w:sz w:val="18"/>
      <w:szCs w:val="18"/>
    </w:rPr>
  </w:style>
  <w:style w:type="paragraph" w:styleId="FootnoteText">
    <w:name w:val="footnote text"/>
    <w:basedOn w:val="Normal"/>
    <w:link w:val="FootnoteTextChar"/>
    <w:uiPriority w:val="99"/>
    <w:unhideWhenUsed/>
    <w:rsid w:val="009518CD"/>
  </w:style>
  <w:style w:type="character" w:customStyle="1" w:styleId="FootnoteTextChar">
    <w:name w:val="Footnote Text Char"/>
    <w:basedOn w:val="DefaultParagraphFont"/>
    <w:link w:val="FootnoteText"/>
    <w:uiPriority w:val="99"/>
    <w:rsid w:val="009518CD"/>
  </w:style>
  <w:style w:type="character" w:styleId="FootnoteReference">
    <w:name w:val="footnote reference"/>
    <w:basedOn w:val="DefaultParagraphFont"/>
    <w:uiPriority w:val="99"/>
    <w:unhideWhenUsed/>
    <w:rsid w:val="009518CD"/>
    <w:rPr>
      <w:vertAlign w:val="superscript"/>
    </w:rPr>
  </w:style>
  <w:style w:type="paragraph" w:styleId="Footer">
    <w:name w:val="footer"/>
    <w:basedOn w:val="Normal"/>
    <w:link w:val="FooterChar"/>
    <w:uiPriority w:val="99"/>
    <w:unhideWhenUsed/>
    <w:rsid w:val="009518CD"/>
    <w:pPr>
      <w:tabs>
        <w:tab w:val="center" w:pos="4320"/>
        <w:tab w:val="right" w:pos="8640"/>
      </w:tabs>
    </w:pPr>
  </w:style>
  <w:style w:type="character" w:customStyle="1" w:styleId="FooterChar">
    <w:name w:val="Footer Char"/>
    <w:basedOn w:val="DefaultParagraphFont"/>
    <w:link w:val="Footer"/>
    <w:uiPriority w:val="99"/>
    <w:rsid w:val="009518CD"/>
  </w:style>
  <w:style w:type="character" w:styleId="PageNumber">
    <w:name w:val="page number"/>
    <w:basedOn w:val="DefaultParagraphFont"/>
    <w:uiPriority w:val="99"/>
    <w:semiHidden/>
    <w:unhideWhenUsed/>
    <w:rsid w:val="009518CD"/>
  </w:style>
  <w:style w:type="paragraph" w:styleId="Header">
    <w:name w:val="header"/>
    <w:basedOn w:val="Normal"/>
    <w:link w:val="HeaderChar"/>
    <w:uiPriority w:val="99"/>
    <w:unhideWhenUsed/>
    <w:rsid w:val="00A2667E"/>
    <w:pPr>
      <w:tabs>
        <w:tab w:val="center" w:pos="4320"/>
        <w:tab w:val="right" w:pos="8640"/>
      </w:tabs>
    </w:pPr>
  </w:style>
  <w:style w:type="character" w:customStyle="1" w:styleId="HeaderChar">
    <w:name w:val="Header Char"/>
    <w:basedOn w:val="DefaultParagraphFont"/>
    <w:link w:val="Header"/>
    <w:uiPriority w:val="99"/>
    <w:rsid w:val="00A2667E"/>
  </w:style>
  <w:style w:type="table" w:styleId="TableGrid">
    <w:name w:val="Table Grid"/>
    <w:basedOn w:val="TableNormal"/>
    <w:uiPriority w:val="59"/>
    <w:rsid w:val="00E45C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70.jpe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30.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4061</Words>
  <Characters>23149</Characters>
  <Application>Microsoft Macintosh Word</Application>
  <DocSecurity>0</DocSecurity>
  <Lines>192</Lines>
  <Paragraphs>54</Paragraphs>
  <ScaleCrop>false</ScaleCrop>
  <Company>UCDUAA/Roberts Consulting Services</Company>
  <LinksUpToDate>false</LinksUpToDate>
  <CharactersWithSpaces>27156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Roger Shelley</dc:creator>
  <cp:keywords/>
  <dc:description/>
  <cp:lastModifiedBy>Calvin Hansen</cp:lastModifiedBy>
  <cp:revision>2</cp:revision>
  <cp:lastPrinted>2014-08-05T20:18:00Z</cp:lastPrinted>
  <dcterms:created xsi:type="dcterms:W3CDTF">2015-03-11T22:33:00Z</dcterms:created>
  <dcterms:modified xsi:type="dcterms:W3CDTF">2015-03-11T22:33:00Z</dcterms:modified>
</cp:coreProperties>
</file>